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C1" w:rsidRPr="003C2DC1" w:rsidRDefault="003C2DC1" w:rsidP="003C2DC1">
      <w:pPr>
        <w:pStyle w:val="a4"/>
        <w:rPr>
          <w:rFonts w:ascii="TH SarabunPSK" w:hAnsi="TH SarabunPSK" w:cs="TH SarabunPSK"/>
          <w:sz w:val="32"/>
          <w:szCs w:val="32"/>
        </w:rPr>
      </w:pPr>
      <w:r w:rsidRPr="003C2DC1">
        <w:rPr>
          <w:rFonts w:ascii="TH SarabunPSK" w:hAnsi="TH SarabunPSK" w:cs="TH SarabunPSK"/>
          <w:sz w:val="32"/>
          <w:szCs w:val="32"/>
          <w:cs/>
        </w:rPr>
        <w:t>นักทฤษฎีจิตวิทยา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1     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ทฤษฎีจิตวิเคราะห์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ของฟรอยด์</w:t>
      </w:r>
      <w:proofErr w:type="spellEnd"/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ซิก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มุนด์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ฟรอยด์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Sigmund Freud)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เป็นนายแพทย์ จิตแพทย์ และนักจิตวิทยาชาวออสเตรีย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br/>
        <w:t>เกิดเมื่อวันที่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06 พฤษภาคม ค.ศ. 1856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br/>
        <w:t>และเสียชีวิตเมื่อวันที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23 กันยายน ค.ศ. 1939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br/>
        <w:t>เป็นผู้สร้างทฤษฎีจิตวิเคราะห์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br/>
        <w:t>ซึ่งเป็นทฤษฎีทางด้านการพัฒนา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Psychosexual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ฟรอยด์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เชื่อว่ามนุษย์มีสัญชาตญาณติดตัวมาแต่กำเนิด พฤติกรรมของบุคคลเป็นผลมาจากแรงจูงใจหรือแรงขับพื้นฐานที่กระตุ้นให้บุคคลมีพฤติกรรม คือ สัญชาตญาณทางเพศ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sexual instinct) 2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ลักษณะคือ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1.สัญชาตญาณเพื่อการดำรงชีวิต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2.สัญชาตญาณเพื่อความตาย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ฟรอยด์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ได้กล่าวถึงพลังงานพื้นฐานทางจิตที่เรียกว่า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Libido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ซึ่งเกิดมาพร้อมกับมนุษย์ พลังงานเหล่านี้เป็นแหล่งของแรงขับทางเพศของบุคคลทั้งหมด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โดยเน้นว่าชีวิตเพศของมนุษย์มิได้เริ่มเมื่อวัยหนุ่มสาว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หากแต่เริ่มมาตั้งแต่เด็กและจะค่อยๆ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พัฒนาเปลี่ยนรูปแบบเป็นลำดับขั้นขึ้นไป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แต่ถ้าการเปลี่ยนแปลงไม่เป็นไปตามขั้นจะมีการชะงัก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Fixation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 หรือการถอยกลับ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Regression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 ทำให้มีผลทะ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ท้อน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ไปถึงบุคลิกภาพตอนโต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•                   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ฟรอยด์</w:t>
      </w:r>
      <w:proofErr w:type="spellEnd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ได้แบ่งขั้นพัฒนาการทางเพศไว้</w:t>
      </w:r>
      <w:proofErr w:type="gram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proofErr w:type="gramEnd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ขั้นตอน คือ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1.ขั้นความสุขความพอใจบริเวณปาก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Oral Stage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2.ขั้นความสุขความพอใจบริเวณทวารหนัก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Anal stage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3.ขั้นความพอใจบริเวณอวัยวะเพศ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Phallic Stage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4.ขั้นก่อนวัยรุ่น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Latency Stage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5.ขั้นวัยรุ่น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Genital Stage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1.ขั้นความสุขความพอใจบริเวณปาก (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oral stage)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มีอายุอยู่ในช่วงแรกเกิด-18 เดือนหรือวัยทารก ความพึงพอใจของวัยนี้จะอยู่ที่บริเวณช่องปาก ทารกพึงพอใจกับการใช้ปากทำกิจกรรมต่าง ๆ เพื่อให้เกิดความสุข เช่น การดูด กลืน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2.ขั้นความสุขความพอใจบริเวณทวารหนัก (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anal stage)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มีอายุอยู่ในช่วง 18 เดือน ถึง 3 ปี วัยนี้จะได้รับความพึงพอใจจากการขับถ่าย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3.ขั้นความพอใจบริเวณอวัยวะเพศ (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phallic or oedipal stage)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จะอยู่ในช่วงอายุระหว่าง 3 ถึง 5 ปี ความพึงพอใจของ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เด็กวัยนี้อยู่ที่อวัยวะสืบพันธุ์ เด็กจะสนใจอวัยวะเพศของตนและสนใจความความแตกต่างระหว่างเพศหญิงและเพศชาย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4.ขั้นแฝงหรือขั้นก่อนวัยรุ่น (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latency stage)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มีอายุอยู่ในช่วง 7 ถึง 14 ปี 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ฟรอยด์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กล่าวว่าเด็กวัยนี้จะมุ่งความสนใจไปที่พัฒนาการด้านสังคมและด้านสติปัญญา เป็นวัยที่พร้อมจะเรียนรู้การมีเหตุผล รู้ผิดชอบชั่วดี สนใจสิ่งแวดล้อมรอบตัว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5.ขั้นสนใจเพศตรงข้ามหรือขั้นวัยรุ่น (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genital stage)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วัยนี้เป็นวัยรุ่นเริ่มตั้งแต่อายุ 12 ปีขึ้นไป เด็กเริ่มสนใจเพศตรงข้าม มีแรงจูงใจที่จะรักผู้อื่น มีความต้องการทางเพศ ความเห็นแก่ตัวลดลงต้องการเป็นอิสระจากพ่อแม่ เป็นระยะเริ่มต้นของวัยผู้ใหญ่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•                 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โครงสร้างบุคลิกภาพ (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The personality structure)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ฟรอยด์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มีความเชื่อว่า ลักษณะจิตใจของบุคคลสามารถแบ่งออกเป็น 3 ส่วน คือ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1.อิด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Id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 เป็นเสมือนแรงจูงใจที่จะทำสิ่งหนึ่งสิ่งใดที่เป็นความต้องการของร่างกาย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2.อีโก้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Ego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 เป็นสิ่งที่จะ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ทำห้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อิดบรรลุตามจุดมุ่งหมาย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3.ซุปเปอร์อีโก้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Superego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 เป็นส่วนที่เป็นมโนธรรมและศีลธรรม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การทำงานของคนทั้ง 3 ประการจะพัฒนาบุคลิกภาพของบุคคลให้เด่นไปด้านใดด้านหนึ่งของทั้ง 3 ประการนี้ แต่บุคลิกภาพที่พึงประสงค์ คือ การที่บุคคลสามารถใช้พลังอีโก้เป็นตัวควบคุมพลังอิด และซูเปอร์อีโก้ให้อยู่ในภาวะที่สมดุลได้</w:t>
      </w:r>
    </w:p>
    <w:p w:rsidR="003C2DC1" w:rsidRDefault="003C2DC1" w:rsidP="003C2DC1">
      <w:pPr>
        <w:pStyle w:val="a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C2DC1" w:rsidRDefault="003C2DC1" w:rsidP="003C2DC1">
      <w:pPr>
        <w:pStyle w:val="a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C2DC1" w:rsidRDefault="003C2DC1" w:rsidP="003C2DC1">
      <w:pPr>
        <w:pStyle w:val="a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2  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ทฤษฎีพัฒนาการทางจิต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-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สังคม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>อี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ริค</w:t>
      </w:r>
      <w:proofErr w:type="spellEnd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สัน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ประวัติความเป็นมา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Erikson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         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อิริค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สัน ค.ศ.1902 เป็นนักจิตวิเคราะห์ที่มีชื่อของอเมริกา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และจัดอยู่ใน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กลุ่มฟรอยด์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รุ่นใหม่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เกิดที่เมือง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แฟ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รง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เฟิต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ประเทศเยอรมัน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ต่อมาได้ย้ายไปอยู่ประเทศอเมริกาในปี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ค.ศ. 1933 และเป็นผู้วิเคราะห์เกี่ยวกับเด็กเป็นคนแรกในนครบอสตัน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เห็นว่าการจะทำความเข้าใจพฤติกรรมเด็ก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จะต้องศึกษาจากการอบรมเลี้ยงดู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สภาพสังคม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และความเป็นอยู่ของเด็ก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ปัญหาที่นำมาวิเคราะห์นั้นจะอธิบายเชื่อมโยงระหว่างจิตวิทยากับสังคมวิทยาในรูปแบบของมนุษย์วิทยา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ซึ่งมีแนวความคิดว่ามนุษย์ต้องพึ่งสังคมและสังคมก็ต้องพึ่งมนุษย์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มนุษย์มีวิวัฒนาการที่สลับซับซ้อนและผ่านขั้นตอนต่างๆของธรรมชาติหลายขั้นตอน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>  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          </w:t>
      </w:r>
      <w:r w:rsidRPr="003C2DC1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>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อี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ริค</w:t>
      </w:r>
      <w:proofErr w:type="spellEnd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สัน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Psychosocial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•   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เน้นปฏิสัมพันธ์ทางสังคม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•   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ถ้าปฏิสัมพันธ์ไม่ดี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ส่งผลต่อการปรับตัวของสุขภาพจิต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•   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แบ่งพัฒนาการทางบุคลิกภาพ 8 ขั้น</w:t>
      </w:r>
    </w:p>
    <w:p w:rsidR="003C2DC1" w:rsidRPr="003C2DC1" w:rsidRDefault="00E73C12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>        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อี</w:t>
      </w:r>
      <w:proofErr w:type="spellStart"/>
      <w:r w:rsidRPr="003C2DC1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ริค</w:t>
      </w:r>
      <w:proofErr w:type="spellEnd"/>
      <w:r w:rsidRPr="003C2DC1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สัน</w:t>
      </w:r>
      <w:r w:rsidRPr="003C2DC1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>  Psychosocial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> 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แบ่งพัฒนาการทางบุคลิกภาพออกเป็น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8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1.             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1-2 ขวบ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ไว้ใจ หรือไม่ไว้ใจ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2.             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2-3 ขวบ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เป็นอิสระหรือละอายสงสัย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3.             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4-5 ขวบ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คิดริเริ่ม หรือรู้จักผิด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4.             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6-11 ขวบ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ขยัน หรือมีปมด้อย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5.             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11-18 ปี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เข้าใจบทบาทของตัวเอง หรือ สับสนในบทบาทของตัวเอง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6.             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20-35 ปี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ผูกพัน หรือตีตัวออกห่าง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7.             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36-45 ปี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ให้กำเนิด หรือหมกมุ่นในตัวเอง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8.             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45 ขึ้นไป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มีศักดิ์ศรี หรือหมดหวัง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ขั้นที่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1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1-2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ขวบ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ไว้ใจ หรือไม่ไว้ใจ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Trust  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</w:rPr>
        <w:t>vs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</w:rPr>
        <w:t>  Mistrust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2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2-3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ขวบ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เป็นอิสระหรือละอายสงสัย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Autonomous  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</w:rPr>
        <w:t>vs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</w:rPr>
        <w:t>  Shame and Doubt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3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อายุ 4-5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ขวบ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คิดริเริ่ม หรือรู้จักผิด(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Initiative  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</w:rPr>
        <w:t>vs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</w:rPr>
        <w:t>  Guilt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4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อายุ 6-11 ขวบ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ขยัน หรือมีปมด้อย(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Industry  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</w:rPr>
        <w:t>vs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</w:rPr>
        <w:t>  Inferiority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 5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อายุ 11-18 ปี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เข้าใจบทบาทของตัวเอง หรือ สับสนในบทบาทของตัวเอง(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Ego Identity 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</w:rPr>
        <w:t>vs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</w:rPr>
        <w:t>  Role  Confusion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 6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อายุ 20-35 ปี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ผูกพัน หรือตีตัวออกห่าง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Intimacy  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</w:rPr>
        <w:t>vs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</w:rPr>
        <w:t>  Isolation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7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36-45 ปี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ให้กำเนิด หรือหมกมุ่นในตัวเอง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</w:rPr>
        <w:t>Generativity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</w:rPr>
        <w:t>vs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</w:rPr>
        <w:t>  Stagnation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 8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อายุ 45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ขึ้นไป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มีศักดิ์ศรี หรือหมดหวัง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Ego  Integrity  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</w:rPr>
        <w:t>vs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</w:rPr>
        <w:t>  Despair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3C2DC1" w:rsidRDefault="003C2DC1" w:rsidP="003C2DC1">
      <w:pPr>
        <w:pStyle w:val="a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C2DC1" w:rsidRDefault="003C2DC1" w:rsidP="003C2DC1">
      <w:pPr>
        <w:pStyle w:val="a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C2DC1" w:rsidRDefault="003C2DC1" w:rsidP="003C2DC1">
      <w:pPr>
        <w:pStyle w:val="a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3  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ทฤษฎีของ โร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เบิร์ต</w:t>
      </w:r>
      <w:proofErr w:type="spellEnd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เจ. ฮา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วิกเฮิร์ส</w:t>
      </w:r>
      <w:proofErr w:type="spellEnd"/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    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ทฤษฎีพัฒนาการตามวัยของโร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เบิร์ต</w:t>
      </w:r>
      <w:proofErr w:type="spellEnd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เจ. ฮา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วิกเฮิร์ส</w:t>
      </w:r>
      <w:proofErr w:type="spellEnd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Havighurst’s</w:t>
      </w:r>
      <w:proofErr w:type="spellEnd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Theory of Development task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แนวคิดของโร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เบิร์ต</w:t>
      </w:r>
      <w:proofErr w:type="spellEnd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เจ. ฮา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วิกเฮิร์ส</w:t>
      </w:r>
      <w:proofErr w:type="spellEnd"/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ศาสตราจารย์โร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เบิร์ต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 xml:space="preserve"> ฮา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วิกเฮิร์ส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 xml:space="preserve">Robert 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</w:rPr>
        <w:t>havighurst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1953-1972) ได้ให้ชื่อว่า งานที่มนุษย์ทุกคนจะต้องทำตามวัยว่า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“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งานพัฒนาการ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”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งานที่ทุกคนจะต้องทำในแต่ละวัยของชีวิต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สัมฤทธิ์ผลของงานพัฒนาการของงานแต่ละวัย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มีความสำคัญมากเพราะเป็นของการเรียนรู้งานพัฒนาขั้นต่อไป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ตัวแปรที่สำคัญในการพัฒนามี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อย่าง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วุฒิภาวะทางร่างกาย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ความมุ่งหวังของสังคมและกลุ่มที่แต่ละบุคคลเป็นสมาชิกอยู่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3.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ค่านิยม แรงจูงใจ ความมุ่งหวังส่วนตัวและความทะเยอทะยานของแต่ละบุคคล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3.1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ความพร้อมเกิดขึ้นเองตามธรรมชาติ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Natural  Readiness  Approach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3.2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ความพร้อมเกิดจากการกระตุ้น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Guided  Experience  Approach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การแบ่งพัฒนาการของมนุษย์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  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พัฒนาการของมนุษย์ แบ่งออกเป็น 4 ด้านใหญ่ๆ คือ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พัฒนาการทางกาย เป็นการแบ่งพัฒนาการของมนุษย์ตามขั้นตอนในแต่ละวัน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พัฒนาการทางด้านความคิดหรือสติปัญญา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Cognitive Development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 ของ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เพียเจท์</w:t>
      </w:r>
      <w:proofErr w:type="spellEnd"/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3.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พัฒนาการทางด้านจิตใจ ซึ่งแบ่งย่อยเป็น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3.1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พัฒนาการทางด้านจิตใจ-เพศ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Psychosexual  Development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ของฟรอยด์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Freud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3.2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พัฒนาการทางด้านจิตใจ-สังคม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Psychosocial  Development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ของอี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ริค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สัน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Erikson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4.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พัฒนาการด้านจริยธรรม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Moral  Development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 ของโคล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เบริ์ก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Kohlberg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พัฒนาการตามวัย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ตามแนวความคิดของฮา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วิคเฮอร์ท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</w:rPr>
        <w:t>Hovighurst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 ได้แบ่งพัฒนาการของมนุษย์ออกเป็นวัยต่างๆได้ดังนี้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1.             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วัยเด็กเล็ก-วัยเด็กตอนต้น (แรกเกิด- 6 ปี)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2.             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วัยเด็กตอนกลาง (6-18 ปี)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3.             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วัยรุ่น (12-18 ปี)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4.             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วัยผู้ใหญ่ตอนต้น</w:t>
      </w:r>
      <w:proofErr w:type="gramStart"/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proofErr w:type="gram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18-35 ปี)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lastRenderedPageBreak/>
        <w:t>5.             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วัยกลางคน (35-60 ปี)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6.             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วัยชรา</w:t>
      </w:r>
      <w:proofErr w:type="gramStart"/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proofErr w:type="gram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อายุตั้งแต่ 60 ปีขึ้นไป)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หลักพัฒนาการแนวคิด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- สามารถที่จะแสดงบทบาททางสังคมได้เหมาะสมกับเพศของตน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- เลือกและเตรียมตัวที่จะเลือกอาชีพในอนาคต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- พัฒนาทักษะทางเชาว์ปัญญาและความคิดรวบยอดต่างๆที่จำเป็นสำหรับสมาชิกของชุมชนที่มีสมรรถภาพ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- มีความต้องการที่จะแสดงพฤติกรรมที่มีความรับผิดชอบต่อสังคม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การนำไปประยุกต์ใช้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สามารถสังเกตพัฒนาการต่างๆของเพื่อนๆและคนรอบข้าง เพื่อให้รู้จักนิสัยใจคอมากขึ้น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และใช้เทคโนโลยี สารสนเทศที่เกี่ยวทางการศึกษาและการสืบค้นหรืออื่นๆได้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                            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4  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ทฤษฎีพัฒนาการทางสติปัญญาของ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เพียเจต์</w:t>
      </w:r>
      <w:proofErr w:type="spellEnd"/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ประวัติของ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เพียเจต์</w:t>
      </w:r>
      <w:proofErr w:type="spellEnd"/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Ø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จอห์น 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เพียเจต์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 xml:space="preserve"> (พ.ศ.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2439 - 2523) Jean Piaget (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ค.ศ.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1896 - 1980)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ผู้สร้างทฤษฎีพัฒนาการเชาวน์ปัญญา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Ø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ทฤษฎีเกี่ยวกับพัฒนาการเชาวน์ปัญญาที่ผู้เขียนเห็นว่ามีประโยชน์สำหรับครู คือ ทฤษฎีของนักจิตวิทยาชาวสวิส ชื่อ 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เพียเจต์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</w:rPr>
        <w:t> (Piaget)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Ø 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เพียเจต์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ได้รับปริญญาเอกทางวิทยาศาสตร์สาขาสัตวิทยาที่มหาวิทยาลัย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Neuchatel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ประเทศสวิสเซอร์แลนด์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Ø 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เพียเจต์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</w:rPr>
        <w:t> </w:t>
      </w:r>
      <w:proofErr w:type="gramStart"/>
      <w:r w:rsidRPr="003C2DC1">
        <w:rPr>
          <w:rFonts w:ascii="TH SarabunPSK" w:hAnsi="TH SarabunPSK" w:cs="TH SarabunPSK"/>
          <w:color w:val="000000"/>
          <w:sz w:val="32"/>
          <w:szCs w:val="32"/>
        </w:rPr>
        <w:t>( Piaget</w:t>
      </w:r>
      <w:proofErr w:type="gramEnd"/>
      <w:r w:rsidRPr="003C2DC1">
        <w:rPr>
          <w:rFonts w:ascii="TH SarabunPSK" w:hAnsi="TH SarabunPSK" w:cs="TH SarabunPSK"/>
          <w:color w:val="000000"/>
          <w:sz w:val="32"/>
          <w:szCs w:val="32"/>
        </w:rPr>
        <w:t>)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ได้ศึกษาเกี่ยวกับพัฒนาการทางด้านความคิดของเด็กว่ามีขั้นตอนหรือกระบวนการอย่างไร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Ø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ทฤษฎีของ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เพียเจต์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ตั้งอยู่บนรากฐานของทั้งองค์ประกอบที่เป็นพันธุกรรม และสิ่งแวดล้อม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ทฤษฎีการเรียนรู้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ทฤษฎีพัฒนาการทางสติปัญญาของ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เพียเจต์</w:t>
      </w:r>
      <w:proofErr w:type="spellEnd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มีสาระสรุปได้ดังนี้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1)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พัฒนาการทางสติปัญญาของบุคคลเป็นไปตามวัยต่าง ๆ เป็นลำดับขั้น ดังนี้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Ø 1.1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ขั้นประสาทรับรู้และการเคลื่อนไหว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(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</w:rPr>
        <w:t>Sensori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</w:rPr>
        <w:t xml:space="preserve"> Motor Stage)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ขั้นนี้เริ่มตั้งแต่แรกเกิดจนถึง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2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Ø 1.2)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ขั้นก่อนปฏิบัติการคิด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(Preoperational Stage)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ขั้นนี้เริ่มตั้งแต่อายุ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2-7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ปี แบ่งออกเป็นขั้นย่อยอีก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2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ขั้น คือ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br/>
        <w:t>    1.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ขั้นก่อนเกิด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สังกัป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เป็นขั้นพัฒนาการของเด็กอายุ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2-4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br/>
        <w:t>    2.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ขั้นการคิดแบบญาณหยั่งรู้ นึกออกเองโดยไม่ใช้เหตุผล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เป็นขั้นพัฒนาการของเด็ก อายุ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4-7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Ø 1.3)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ขั้นปฏิบัติการคิดด้านรูปธรรม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(Concrete Operation Stage)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ขั้นนี้จะเริ่มจากอายุ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7-11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Ø 1.4)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ขั้นปฏิบัติการคิดด้วยนามธรรม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(Formal Operational Stage)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ขั้นนี้จะเริ่มจากอายุ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11-15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การนำไปใช้ในการจัดการศึกษา / การสอน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  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เมื่อทำงานกับนักเรียน ผู้สอนควรคำนึงถึงพัฒนาการทางสติปัญญาของนักเรียนดังต่อไปนี้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1.  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นักเรียนที่มีอายุเท่ากันอาจมีขั้นพัฒนาการทางสติปัญญาที่แตกต่างกันนักเรียนแต่ละคนจะได้รับประสบการณ์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 2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แบบคือ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Ø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ประสบการณ์ทางกายภาพ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physical experiences)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Ø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ประสบการณ์ทางตรรกศาสตร์ (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</w:rPr>
        <w:t>Logicomathematical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</w:rPr>
        <w:t xml:space="preserve"> experiences)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2.</w:t>
      </w:r>
      <w:r w:rsidRPr="003C2DC1">
        <w:rPr>
          <w:rFonts w:ascii="TH SarabunPSK" w:hAnsi="TH SarabunPSK" w:cs="TH SarabunPSK"/>
          <w:color w:val="000000"/>
          <w:sz w:val="32"/>
          <w:szCs w:val="32"/>
          <w:u w:val="single"/>
        </w:rPr>
        <w:t>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หลักสูตรที่สร้างขึ้นบนพื้นฐานทฤษฎีพัฒนาการทางสติปัญญาของ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เพียเจต์</w:t>
      </w:r>
      <w:proofErr w:type="spellEnd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ควรมีลักษณะดังต่อไปนี้คือ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 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Ø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เน้นพัฒนาการทางสติปัญญาของผู้เรียน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Ø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เสนอการเรียนการเสนอที่ให้ผู้เรียนพบกับความแปลกใหม่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lastRenderedPageBreak/>
        <w:t>Ø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เน้นการเรียนรู้ต้องอาศัยกิจกรรมการค้นพบ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Ø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เน้นกิจกรรมการสำรวจและการเพิ่มขยายความคิดในระหว่างการเรียนการสอน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Ø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ใช้กิจกรรมขัดแย้ง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cognitive conflict activities)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กลุ่มที่ 5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ทฤษฎีการเรียนรู้ตามแนวคิดของ เจโรม 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บรูเนอร์</w:t>
      </w:r>
      <w:proofErr w:type="spellEnd"/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ประวัติความเป็นมา เจ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โรมบ</w:t>
      </w:r>
      <w:proofErr w:type="spellEnd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รู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เนอร์</w:t>
      </w:r>
      <w:proofErr w:type="spellEnd"/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เจโรม 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บรูเนอร์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เกิดในเมือง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นิวยอร์ค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ในปี ค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. 1915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เป็นนักการศึกษา และนักจิตวิทยาชาวอเมริกัน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ซึ่งผลงานส่วนใหญ่มีความสัมพันธ์เกี่ยวข้องกับผลงานของเปีย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เจต์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บรูเนอร์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มีความสนใจในเรื่องพัฒนาการการเรียนรู้ของเด็ก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         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บรูเนอร์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มีความเชื่อว่า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“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การเรียนรู้เป็นกระบวนการทางสังคมที่ผู้เรียนจะต้องลงมือปฏิบัติ และสร้างองค์ความรู้ด้วยตนเองทั้งนี้โดยมีพื้นฐานอยู่บนประสบการณ์หรือความรู้เดิม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”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—      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1 Enactive representation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ขั้นที่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1 Enactive representation (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แรกเกิด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– 2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ขวบ ) ในวัยนี้ เด็กจะมีการพัฒนาการทางสติปัญญา โดยใช้การกระทำเป็นการเรียนรู้ หรือเรียกว่า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Enactive mode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เด็กจะใช้การสัมผัส เช่น จับต้องด้วยมือ ผลัก ดึง สิ่งที่สำคัญเด็กจะต้องลงมือกระโดดด้วยตนเอง เช่น การเลียนแบบ หรือการลงมือกระทำกับวัตถุสิ่งของ ต่างกับผู้ใหญ่ ที่จะใช้ทักษะที่ซับซ้อน เช่น ขี่จักรยาน ว่ายน้ำ เป็นต้น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—      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2 Iconic representation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ขั้นที่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2 Iconic representation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ในพัฒนาทางขั้นนี้ จะเป็นการใช้ความคิด เด็กสามารถถ่ายทอดประสบการณ์ต่างๆ ที่เกิดจากการมองเห็น การสัมผัส โดยการนึกมโนภาพ การสร้างจินตนาการ พัฒนาการนี้จะเพิ่มขึ้นตามอายุของเด็ก ยิ่งโตขึ้นก็ยิ่งสร้างจินตนาการได้มากขึ้น การเรียนรู้ในขั้นนี้เรียกว่า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Iconic mode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เด็กจะสามารถเรียนรู้โดยการใช้ภาพแทนการสัมผัสของจริง 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บรูเนอร์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ได้เสนอแนะ ให้นำโสตทัศนวัสดุมาใช้ในการสอน เช่น บัตรคำ ภาพนิ่ง เพื่อที่จะช่วยเสริมสร้างจินตนาการให้กับเด็ก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—      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3 Symbolic representation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ขั้นที่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3 Symbolic representation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ในพัฒนาการทางขั้นนี้ 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บรูเนอร์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ถือว่าเป็นการพัฒนาการขั้นสูงสุดของความรู้ความเข้าใจ เช่น การคิดเชิงเหตุผล หรือการแก้ปัญหา วิธีการเรียนรู้ขั้นนี้เรียกว่า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Symbolic mode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ซึ่งผู้เรียนจะใช้ในการเรียนได้เมื่อมีความเข้าใจในสิ่งที่เป็นนามธรรม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—      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แนวคิดของบรู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เนอร์</w:t>
      </w:r>
      <w:proofErr w:type="spellEnd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ที่มีอิทธิพลต่อการศึกษา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ขั้นพัฒนาการต่างๆ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ที่บ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รู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เนอร์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เสนอไว้ได้นำไปสู่แนวความคิดในการจัดการศึกษาในระดับต่างๆ ดังนี้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ระดับอนุบาลและระดับประถมต้น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—      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ระดับประถมปลาย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—      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ระดับมัธยมศึกษา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—      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ระดับอนุบาลและระดับประถมต้น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       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เด็กวัยอนุบาล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จะอยู่ในระดับ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Iconic representation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ซึ่งการเรียนรู้ต่างๆ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อยู่ในลักษณะของการกระทำ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โดยผ่านประสบการณ์ที่ได้พบเห็นและการรับรู้ต่างๆ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       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เด็กประถม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ต้นยังอยู่ในวัย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Iconic representation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เด็กวัยนี้สามารถสร้างภาพในใจได้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ระดับประถมปลาย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เด็กในระดับประถมปลายมีพัฒนาจาก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Iconic representation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ไปสู่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symbolic  representation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ซึ่งสิ่ง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ที่บ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รู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เนอร์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เน้นที่คล้ายคลึงกับแนวความคิดของเปีย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เจท์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ในหลักการทั่วไป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ระดับมัธยมศึกษา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การใช้สัญลักษณ์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symbolic  representation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ของเด็กวัยนี้เป็นไปอย่างกว้างขึ้น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ครูมีวิธีช่วยให้พัฒนาขึ้นไปอีกโดยการกระตุ้นให้ใช้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discovery  approach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โดยเน้นความเข้าใจ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concept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และสิ่งที่เป็นนามธรรมต่างๆ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—       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แนวทางในการจัดการเรียนการสอน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     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บรูเนอร์</w:t>
      </w:r>
      <w:proofErr w:type="spellEnd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ได้กล่าวถึงทฤษฎีในการจัดการเรียนการสอนว่าควรประกอบด้วยลักษณะสำคัญ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4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ประการ คือ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1</w:t>
      </w:r>
      <w:proofErr w:type="gramStart"/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ผู้เรียนต้องมีแรงจูงใจภายใน</w:t>
      </w:r>
      <w:proofErr w:type="gram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มีความอยากรู้ อยากเห็นสิ่งต่างๆรอบตัว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2</w:t>
      </w:r>
      <w:proofErr w:type="gramStart"/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โครงสร้างของบทเรียนซึ่งต้องจัดให้เหมาะสมกับผู้เรียน</w:t>
      </w:r>
      <w:proofErr w:type="gramEnd"/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3</w:t>
      </w:r>
      <w:proofErr w:type="gramStart"/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การจัดลำดับความยาก</w:t>
      </w:r>
      <w:proofErr w:type="gramEnd"/>
      <w:r w:rsidRPr="003C2DC1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ง่ายของบทเรียนโดยคำนึงถึงพัฒนาการทางสติปัญญาของผู้เรียน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4</w:t>
      </w:r>
      <w:proofErr w:type="gramStart"/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การเสริมแรงของผู้เรียน</w:t>
      </w:r>
      <w:proofErr w:type="gramEnd"/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—      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         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บรูเนอร์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มีความเห็นว่า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คนทุกคนจะมีพัฒนาการทางความรู้ความเข้าใจ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โดยผ่านกระบวนการที่เรียกว่า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acting, imaging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symbolizing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เป็นกระบวนการที่ต่อเนื่องไปตลอดชีวิต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มิใช่ว่าเกิดขึ้นเพียงช่วงใดช่วงหนึ่งในระยะแรกๆของชีวิตเท่านั้น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6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ทฤษฎีพัฒนาการทางจริยธรรมของโคล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เบิร์ก</w:t>
      </w:r>
      <w:proofErr w:type="spellEnd"/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ประวัติของโคล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เบิร์ก</w:t>
      </w:r>
      <w:proofErr w:type="spellEnd"/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         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ลอเรนส์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โคล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เบิร์ก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</w:rPr>
        <w:t> (Lawrence Kohlberg)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ผู้สนใจความประพฤติ ถูก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ผิด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ดี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ชั่วของมนุษย์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ทฤษฎีของโคล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เบิร์ก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ได้ชื่อทฤษฎีพัฒนาการทางจริยธรรม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(Moral Development Theory)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โคล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เบิร์ก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Lawrence  Kohlberg)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ได้ศึกษาวิจัยพัฒนาการทางจริยธรรมตามแนวทฤษฎีของพีอา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เจต์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แต่โคล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เบิรก์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ได้ปรับปรุงวิธีวิจัย การวิเคราะห์ผลรวมและได้วิจัยอย่างกว้างขวางในประเทศอื่นที่มีวัฒนธรรมต่างไป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ทฤษฎีพัฒนาการทางจริยธรรมของโคล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เบิร์ก</w:t>
      </w:r>
      <w:proofErr w:type="spellEnd"/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โคล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เบิร์ก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ได้ศึกษาการใช้เหตุผลเชิงจริยธรรมของเยาวชนอเมริกัน อายุ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10 -16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ปี และได้แบ่งพัฒนาการทางจริยธรรมออกเป็น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3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ระดับ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Levels)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แต่ละระดับแบ่งออกเป็น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2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ขั้น (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Stages)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ดังนั้น พัฒนาการทางจริยธรรมของโคล</w:t>
      </w:r>
      <w:proofErr w:type="spellStart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เบิร์ก</w:t>
      </w:r>
      <w:proofErr w:type="spell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มีทั้งหมด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6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ขั้น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 1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ระดับก่อน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กฏเกณฑ์</w:t>
      </w:r>
      <w:proofErr w:type="spellEnd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สังคม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·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ระดับนี้เด็กจะรับกฎเกณฑ์และข้อกำหนดของพฤติกรรมที่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“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ดี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”  “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ไม่ดี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”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จากผู้มีอำนาจเหนือตน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มักจะคิดถึงผลตามที่จะนำรางวัลหรือการลงโทษ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·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จะตัดสินใจเลือกแสดงพฤติกรรมที่เป็นหลักต่อตนเอง</w:t>
      </w:r>
      <w:proofErr w:type="gramStart"/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โดยไม่คำนึงถึงผู้อื่น</w:t>
      </w:r>
      <w:proofErr w:type="gramEnd"/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จะพบในเด็ก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2-10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โคล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เบิร์กแบ่ง</w:t>
      </w:r>
      <w:proofErr w:type="spellEnd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ขั้นพัฒนาการ ระดับนี้เป็น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2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 คือ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1 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ระดับจริยธรรมของผู้อื่น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ในขั้นนี้เด็กจะใช้ผลตามของพฤติกรรมเป็นเครื่องชี้ว่า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พฤติกรรมของตน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“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ถูก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”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“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ผิด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”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เป็นต้นว่า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ถ้าเด็กถูกทำโทษก็จะคิดว่าสิ่งที่ตนทำ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“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ผิด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”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และจะพยายามหลีกเลี่ยงไม่ทำสิ่งนั้นอีก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พฤติกรรมใดที่มีผลตามด้วยรางวัลหรือคำชม เด็กก็จะคิดว่าสิ่งที่ตนทำ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“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ถูก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”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และจะทำซ้ำอีกเพื่อหวังรางวัล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2 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ระดับจริยธรรมของผู้อื่น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ในขั้นนี้เด็กจะสนใจทำตามกฎข้อบังคับ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เพื่อประโยชน์หรือความ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พอใจของตนเอง หรือทำดีเพราอยากได้ของตอบแทน หรือรางวัล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พฤติกรรมของเด็กในขั้นนี้ทำเพื่อสนองความต้องการของตนเอง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แต่มักจะเป็นการแลกเปลี่ยนกับคนอื่น เช่น ประโยค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“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ถ้าเธอทำให้ฉัน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ฉันจะให้.......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”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2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ระดับจริยธรรมตามกฎเกณฑ์สังคม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เป็นการประพฤติตนตามความคาดหวังของผู้ปกครอง บิดามารดา กลุ่มที่ตนเป็นสมาชิกหรือของชาติ เป็นสิ่งที่ควรจะทำหรือทำความผิด เพราะกลัวว่าตนจะไม่เป็นที่ยอมรับของผู้อื่น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จะปฏิบัติตามกฎเกณฑ์ของสังคมโดยคำนึงถึงจิตใจของผู้อื่น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จะพบในวัยรุ่นอายุ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10 -16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โคล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เบิร์กแบ่ง</w:t>
      </w:r>
      <w:proofErr w:type="spellEnd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พัฒนาการ ระดับนี้เป็น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2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 คือ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3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การยอมรับของกลุ่มหรือสังคม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ใช้เหตุผลเลือกทำในสิ่งที่กลุ่มยอมรับโดยเฉพาะเพื่อน เพื่อเป็นที่ชื่นชอบและยอมรับของเพื่อน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ไม่เป็นตัวของตัวเอง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คล้อยตามการชักจูงของผู้อื่น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เพื่อต้องการรักษาสัมพันธภาพที่ดี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พบในวัยรุ่นอายุ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10 -15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ปี ขั้นนี้แสดงพฤติกรรมเพื่อต้องการเป็นที่ยอมรับของหมู่คณะ การช่วยเหลือผู้อื่นเพื่อทำให้เขาพอใจ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4 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กฎและระเบียบของสังคม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จะใช้หลักทำตามหน้าที่ของสังคม โดยปฏิบัติตามระเบียบของสังคมอย่างเคร่งครัด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เรียนรู้การเป็นหน่วยหนึ่งของสังคม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ปฏิบัติตามหน้าที่ของสังคมเพื่อดำรงไว้ซึ่งกฎเกณฑ์ในสังคม พบในอายุ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13 -16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ขั้นนี้แสดงพฤติกรรมเพื่อทำตามหน้าที่ของสังคม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โดยบุคคลรู้ถึงบทบาทและหน้าที่ของเขาในฐานะเป็นหน่วยหนึ่งของสังคมนั้น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จึงมีหน้าที่ทำตามกฎเกณฑ์ต่างๆ ที่สังคมกำหนดให้ หรือคาดหมายไว้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3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ระดับจริยธรรมอย่างมีวิจารณญาณ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เป็นหลักจริยธรรมของผู้มีอายุ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20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ปี ขึ้นไป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ผู้ทำหรือผู้แสดงพฤติกรรมได้พยายามที่จะตีความหมายของหลักการและมาตรฐานทางจริยธรรมด้วยวิจารณญาณ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ก่อนที่จะยึดถือเป็นหลักของความประพฤติที่จะปฏิบัติตาม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การตัดสินใจ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 “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ถูก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”  “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ผิด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” “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ไม่ควร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”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มาจากวิจารณญาณของตนเอง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โคล</w:t>
      </w:r>
      <w:proofErr w:type="spellStart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เบิร์กแบ่ง</w:t>
      </w:r>
      <w:proofErr w:type="spellEnd"/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พัฒนาการ ระดับนี้เป็น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2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 คือ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5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สัญญาสังคมหรือหลักการทำตามคำมั่นสัญญา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ั้นนี้เน้นถึงความสำคัญของมาตรฐานทางจริยธรรมที่ทุกคนหรือคนส่วนใหญ่ในสังคมยอมรับว่าเป็นสิ่งที่ถูกสมควรที่จะปฏิบัติตาม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โดยพิจารณาถึงประโยชน์และสิทธิของบุคคลก่อนที่จะใช้เป็นมาตรฐานทางจริยธรรม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ได้ใช้ความคิดและเหตุผลเปรียบเทียบว่าสิ่งไหนผิดและสิ่งไหนถูก ในขั้นนี้การ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“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ถูก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”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“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ผิด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”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ขึ้นอยู่กับค่านิยมและความคิดเห็นของบุคคลแต่ละบุคคล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ขั้นที่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</w:rPr>
        <w:t> 6 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หลักการคุณธรรมสากล</w:t>
      </w:r>
    </w:p>
    <w:p w:rsidR="003C2DC1" w:rsidRPr="003C2DC1" w:rsidRDefault="003C2DC1" w:rsidP="003C2DC1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3C2DC1">
        <w:rPr>
          <w:rFonts w:ascii="TH SarabunPSK" w:hAnsi="TH SarabunPSK" w:cs="TH SarabunPSK"/>
          <w:color w:val="000000"/>
          <w:sz w:val="32"/>
          <w:szCs w:val="32"/>
        </w:rPr>
        <w:t>              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ขั้นนี้เป็นหลักการมาตรฐานจริยธรรมสากล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เป็นหลักการเพื่อมนุษยธรรม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เพื่อความเสมอภาคในสิทธิมนุษยชนและเพื่อความยุติธรรมของมนุษย์ทุกคน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ในขั้นนี้สิ่งที่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“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ถูก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”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  “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ผิด</w:t>
      </w:r>
      <w:r w:rsidRPr="003C2DC1">
        <w:rPr>
          <w:rFonts w:ascii="TH SarabunPSK" w:hAnsi="TH SarabunPSK" w:cs="TH SarabunPSK"/>
          <w:color w:val="000000"/>
          <w:sz w:val="32"/>
          <w:szCs w:val="32"/>
        </w:rPr>
        <w:t>”  </w:t>
      </w:r>
      <w:r w:rsidRPr="003C2DC1">
        <w:rPr>
          <w:rFonts w:ascii="TH SarabunPSK" w:hAnsi="TH SarabunPSK" w:cs="TH SarabunPSK"/>
          <w:color w:val="000000"/>
          <w:sz w:val="32"/>
          <w:szCs w:val="32"/>
          <w:cs/>
        </w:rPr>
        <w:t>เป็นสิ่งที่ขึ้นมโนธรรมของแต่ละบุคคลที่เลือกยึดถือ</w:t>
      </w:r>
    </w:p>
    <w:p w:rsidR="000A04F7" w:rsidRDefault="000A04F7" w:rsidP="003C2DC1">
      <w:pPr>
        <w:pStyle w:val="a4"/>
        <w:rPr>
          <w:rFonts w:ascii="TH SarabunPSK" w:hAnsi="TH SarabunPSK" w:cs="TH SarabunPSK"/>
          <w:sz w:val="32"/>
          <w:szCs w:val="32"/>
        </w:rPr>
      </w:pPr>
    </w:p>
    <w:p w:rsidR="000A04F7" w:rsidRPr="00E73C12" w:rsidRDefault="000A04F7" w:rsidP="000A04F7">
      <w:pPr>
        <w:spacing w:after="0" w:line="240" w:lineRule="auto"/>
        <w:rPr>
          <w:rFonts w:ascii="Angsana New" w:eastAsia="Times New Roman" w:hAnsi="Angsana New" w:cs="Angsana New"/>
          <w:sz w:val="40"/>
          <w:szCs w:val="40"/>
        </w:rPr>
      </w:pPr>
      <w:r w:rsidRPr="00E73C12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lastRenderedPageBreak/>
        <w:t>ทฤษฎีทางจิตวิทยาการศึกษา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1. 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ทฤษฎีการเรียนรู้ ได้มาจาก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2 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กลุ่มใหญ่ คือ กลุ่มพฤติกรรมและกลุ่มความรู้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1.1</w:t>
      </w:r>
      <w:r w:rsidRPr="000A04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กลุ่มพฤติกรรมนิยม (</w:t>
      </w:r>
      <w:r w:rsidRPr="000A04F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Behaviorism)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ทฤษฏีการเสริมแรง ของ</w:t>
      </w:r>
      <w:proofErr w:type="spellStart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พาฟล</w:t>
      </w:r>
      <w:proofErr w:type="spellEnd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อบ การปฏิกิริยาตอบสนองอย่างใดอย่างหนึ่งแต่เพียงอย่างเดียวสิ่งเร้านั้นก็อาจจะทำให้เกิดการตอบสนองเช่นนั้น ได้ถ้าหากมีการวางเงื่อนไขที่ถูกต้อง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นักจิตวิทยาการศึกษากลุ่มนี้ เช่น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chafe Watson Pavlov, Thorndike, Skinner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ซึ่งทฤษฎีของนักจิตวิทยากลุ่มนี้มีหลายทฤษฎี เช่น ทฤษฎีการวางเงื่อนไข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Conditioning Theory)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ทฤษฎีความสัมพันธ์ต่อเนื่อง(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Connectionism Theory)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ทฤษฎีการเสริมแรง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Stimulus-Response Theory)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ทฤษฎีการวางเงื่อนไข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Conditioning Theory)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เจ้าของทฤษฎีนี้ คือ 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พาฟล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อบ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Pavlov)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กล่าวไว้ว่า ปฏิกิริยาตอบสนองอย่างใดอย่างหนึ่งของร่างกายของคนไม่ได้มาจากสิ่งเร้าอย่างใดอย่างหนึ่งแต่เพียงอย่างเดียว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  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สิ่งเร้านั้นก็อาจจะ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ทํา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ให้เกิดการตอบสนองเช่นนั้นได้ถ้าหากมีการวางเงื่อนไขที่ถูกต้องเหมาะสม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ทฤษฎีความสัมพันธ์ต่อเนื่อง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Connectionism Theory)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เจ้าของทฤษฎีนี้ คือ 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ธอร์นไดค์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Thorndike)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ซึ่งกล่าวไว้ว่า สิ่งเร้าหนึ่ง ๆ ย่อมทำให้เกิดการตอบสนองหลาย ๆ อย่าง จนพบสิ่งที่ตอบสนองที่ดีที่สุด เขาได้ค้นพบกฎการเรียนรู้ที่สำคัญคือ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1. 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กฎแห่งการผล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Law of Effect)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2. 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กฎแห่งการฝึกหัด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Law of Exercise)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3. 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กฎแห่งความพร้อม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Law of Readiness)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แนวคิด</w:t>
      </w:r>
      <w:proofErr w:type="spellStart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ของธอร์นไดค์</w:t>
      </w:r>
      <w:proofErr w:type="spellEnd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นักการศึกษาและจิตวิทยาชาวเยอรมัน ผู้ให้กำเนินทฤษฎีแห่งการเรียนรู้ ได้เสนอหลักการ ภารกิจของการสอนของครูไว้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2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ประการ และเสนอหลักการเบื้องต้นเกี่ยวกับเทคโนโลยีทางการศึกษาไว้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5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ประการ  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ภารกิจของการสอนของครูไว้</w:t>
      </w:r>
      <w:r w:rsidRPr="000A04F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2</w:t>
      </w:r>
      <w:r w:rsidRPr="000A04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Pr="000A04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ประการ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          1.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ควรจัดเรื่องหรือสิ่งที่จะสอนต่าง ๆ ที่ควรจะไปด้วยกัน ให้ได้ดำเนินไปด้วยกัน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          2.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ควรให้รางวัลการสัมพันธ์เชื่อมโยงที่เหมาะสม และไม่ควรให้ความสะดวกใด ๆ ถ้าไม่สามารถสร้างความสัมพันธ์เชื่อมโยงที่เหมาะสมขึ้นมาได้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หลักการเบื้องต้นเกี่ยวกับเทคโนโลยีทางการศึกษาและการสอนของเขา ไว้</w:t>
      </w:r>
      <w:r w:rsidRPr="000A04F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5</w:t>
      </w:r>
      <w:r w:rsidRPr="000A04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Pr="000A04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ประการ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           1.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การกระทำกิจกรรมต่าง ๆ ด้วยตนเอง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Self – Activity)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           2.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การทำให้เกิดความสนใจด้วยการจูงใจ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Interest Motivation)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           3.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การเตรียมสภาพที่เหมาะสมทางจิตภาพ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Preparation and </w:t>
      </w:r>
      <w:proofErr w:type="spellStart"/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Mentalset</w:t>
      </w:r>
      <w:proofErr w:type="spellEnd"/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           4.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คำนึงถึงเรื่อง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เอกัต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ตะบุคคล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Individualization)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           5.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คำนึงถึงเรื่องการถ่ายทอดทางสังคม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Socialization)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          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ทฤษฎีการวางเงื่อนไข/ทฤษฎีการเสริมแรง(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S-</w:t>
      </w:r>
      <w:proofErr w:type="spellStart"/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RTheory</w:t>
      </w:r>
      <w:proofErr w:type="spellEnd"/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หรือ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Operant Conditioning)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เจ้าของทฤษฎีนี้คือ 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สกินเนอร์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Skinner)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กล่าวว่า ปฏิกิริยาตอบสนองหนึ่งอาจไม่ใช่เนื่องมาจากสิ่งเร้าสิ่งเดียวสิ่งเร้านั้นๆก็คงจะ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ทํา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ให้เกิดการตอบสนองเช่นเดียวกันได้ถ้าได้แนวคิด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ของส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กิน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เนอร์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นั้น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นํามาใช้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ในการสอนแบบ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สําเร็จรูป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หรือการสอนแบบโปรแกรม(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Program Inattention) 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สกินเนอร์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เป็นผู้คิดบทเรียนโปรแกรมเป็นคนแรก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           </w:t>
      </w:r>
      <w:proofErr w:type="spellStart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คาร์เพนเตอร์</w:t>
      </w:r>
      <w:proofErr w:type="spellEnd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</w:t>
      </w:r>
      <w:proofErr w:type="spellStart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เดล</w:t>
      </w:r>
      <w:proofErr w:type="spellEnd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C.R. Carpenter and Edgar Dale)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ได้ประมวลหลักการและทฤษฏีเทคโนโลยีทางการศึกษาในลักษณะของการเรียนรู้ที่มีประสิทธิภาพ คือ หลักการจูงใจ สื่อเทคโนโลยีทางการศึกษาจะมีพลังจูงใจที่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สําคัญ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ในกิจกรรมการเรียนการ สอน เพราะเป็นสิ่งที่สามารถผลักดัน ส่งเสริมและเพิ่มพูนกระบวนการจูงใจที่มีอิทธิพลต่อพลังความสนใจความต้องการ ความปรารถนา และความคาดหวังของผู้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เรี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ยน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ที่จะศึกษา การพัฒนามโนทัศน์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Concept)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ส่วนบุคคล วัสดุการเรียนการสอนจะช่วยส่งเสริมความ คิด ความเข้าใจแก่ผู้เรียนแต่ละคน ดังนั้นการเลือก การผลิตและการใช้วัสดุการเรียนการสอน ควรจะต้องสัมพันธ์กบความสามารถของผู้สอน และผู้เรียน กระบวนการเลือกและการสอนด้วยสื่อเทคโนโลยี ความสัมพันธ์ระหว่างการปฏิบัติเกี่ยวกับสื่อจะเป็นแบบลูกโซ่ในกระบวนการเรียนการสอน การจัดระเบียบประสบการณ์เทคโนโลยีทางการศึกษา ผู้เรียนจะเรียนได้ดีจากสื่อ เทคโนโลยีที่จัดระเบียบเป็นระบบการมีส่วนรวมและ การปฏิบัติ ผู้เรียนต้องการมีส่วนร่วม และการปฏิบัติด้วยตนเองมากที่สุด การ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ฝึกซํ้า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 การเปลี่ยนแปลงสิ่งเร้าบ่อยๆ อัตราการเสนอสื่อ ในการเรียนการสอน อัตราหรือช่วงเวลาการเสนอข้อความรู้ต่างๆ จะต้องมีความสอดคล้องกับความสามารถอัตราการเรียนรู้และประสบการณ์ของผู้เรียน ความชัดเจน ความสอดคล้อง และความเป็นผล การถ่ายโยงที่ดีโดยที่การเรียนรู้แบบเก่าไม่อาจถ่ายทอดไปสู่การเรียนรู้ใหม่ได้อย่าง อัตโนมัติ จึงควรจะต้องสอนแบบถ่ายโยงเพราะผู้เรียนต้องการ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แนะนํา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ในการปฏิบัติ และเจตคติที่ดีต่อการเรียนรู้นั้นที่เป็นประโยชน์ต่อการ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นําไปใช้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ในสถานการณ์จริง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การให้รู้ผล การเรียนรู้จะดีขึ้น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ส่วนบู</w:t>
      </w:r>
      <w:proofErr w:type="spellEnd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เกสสกี (</w:t>
      </w:r>
      <w:proofErr w:type="spellStart"/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Bugelski</w:t>
      </w:r>
      <w:proofErr w:type="spellEnd"/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)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ได้สนับสนุนว่า การเรียนรู้จะเป็นผลจากการ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กระทํา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ของผู้เรียน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ไม่ใช้กระบวนการถ่ายทอดของผู้สอน เพื่อผู้เรียนจะได้เชื่อมโยงความรู้ใหม่ได้สะดวก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งห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มายถึงว่า เทคโนโลยีทางการศึกษาจะเป็นตัวการประสานความรู้โดยตรงแก่ผู้เรียน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หลักการและทฤษฎีที่เกี่ยวกับนวัตกรรมและเทคโนโลยีทางการศึกษายังต้องอาศัยวิธีการที่</w:t>
      </w:r>
      <w:proofErr w:type="spellStart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สําคัญ</w:t>
      </w:r>
      <w:proofErr w:type="spellEnd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คือ วิธีการเชิง</w:t>
      </w:r>
      <w:proofErr w:type="spellStart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มนุษยวิทยา</w:t>
      </w:r>
      <w:proofErr w:type="spellEnd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</w:t>
      </w:r>
      <w:proofErr w:type="spellStart"/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Humunistic</w:t>
      </w:r>
      <w:proofErr w:type="spellEnd"/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Approach)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ได้แก่ การที่ครูให้ความสนใจต่อการพัฒนาในด้านความเจริญเติบโตของผู้เรียนแต่ละคนวิธีการสอนเชิงระบบ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Systematic  Approach)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ได้แก่ การจัดการเรียนการสอน โดยอาศัยวิธีระบบทั้งเพราะการเรียนการสอนเป็นการถ่ายทอดศิลปะ วัฒนธรรม ความรับผิดชอบต่อสังคมในลักษณะของการเข้าใจเนื้อหาวิชาจิตวิทยาการเรียนรู้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1.2</w:t>
      </w:r>
      <w:r w:rsidRPr="000A04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Pr="000A04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กลุ่มความรู้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(Cognitive)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ทฤษฏีภาคสนาม เช่นของได</w:t>
      </w:r>
      <w:proofErr w:type="spellStart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เลอร์</w:t>
      </w:r>
      <w:proofErr w:type="spellEnd"/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(</w:t>
      </w:r>
      <w:proofErr w:type="spellStart"/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congnitive</w:t>
      </w:r>
      <w:proofErr w:type="spellEnd"/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Field Theory )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เน้นความสำคัญของส่วนรวม ดังนั้นแนวคิดของการสอนซึ่งมุ่งให้ผู้เรียนมองเห็นส่วนรวมก่อนโดยเน้นเรียนจากประสบการณ์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ความหมายกลุ่มปัญญานิยม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ปัญญา นิยมหรือกลุ่มความรู้ความเข้าใจ หรือบางครั้งอาจเรียกวากลุ่มพุทธินิยมเป็นกลุ่มที่เน้นกระบวนการทางปัญญาหรือความคิด นักคิดกลุ่มนี้ ได้ขยายขอบเขตของความคิดที่เน้นทางด้านพฤติกรรม ออกไปสู่กระบวนการทางความคิด ซึ่งเป็นกระบวนการภายในสมอง นักคิดกลุ่มนี้เชื่อว่าการเรียนรู้ของมนุษย์ไม่ใช่เรื่องของพฤติกรรมที่เกิด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จากกระบวนการตอบสนองต่อสิ่งเร้าเพียงเท่านั้น การเรียนรู้ของมนุษย์มีความซับซ้อนยิ่งไปกว่านั้น การเรียนรู้เป็นกระบวนการทางความคิดที่เกิดจากการสะสมข้อมูล การสร้างความหมาย และความสัมพันธ์ของข้อมูล และการดึงข้อมูลออกมาใช้ในการ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กระทํา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และการแก้ปัญหาต่างๆ การเรียนรู้เป็นกระบวนการทางสติปัญญาของมนุษย์ในการที่จะสร้างความรู้ความ เข้าใจให้แก่ตนเอง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ทฤษฎีปัญญานิยมนี้ เกิดขึ้นจากแนวคิดของ</w:t>
      </w:r>
      <w:proofErr w:type="spellStart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ชอมส</w:t>
      </w:r>
      <w:proofErr w:type="spellEnd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กี้(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Chomsky)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ที่ไม่เห็น ด้วย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กับส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กิน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เนอร์</w:t>
      </w:r>
      <w:proofErr w:type="spellEnd"/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(Skinner)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บิดา ของทฤษฎีพฤติกรรมนิยม ในการมองพฤติกรรมมนุษย์มนุษย์ไว้วา เป็นเสมือนการทดลองทางวิทยาศาสตร์ 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ชอมส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กี้เชื่อวา พฤติกรรมมนุษย์นั้นเป็นเรื่องของภายในจิตใจ มนุษย์ไม่ใช่ผ้าขาวที่เมื่อใส่สีอะไรลงไปก็จะกลายเป็นสีนั้น มนุษย์มีความนึกคิด มีอารมณ์จิตใจและความรู้สึกภายในที่แตกต่างกนออกไป ดังนั้นการออกแบบการเรียนการสอนก็ควรที่จะ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คํานึงถึง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ความแตกต่างภายในของมนุษย์ด้วย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2. </w:t>
      </w:r>
      <w:r w:rsidRPr="000A04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ทฤษฎีความแตกต่างระหว่างบุคคล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ได้รับการพัฒนามาจากแนวความคิดเรื่องสิ่งเร้าและการตอบสนอง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Stimulus-Response)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หรือทฤษฎี 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เอส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อาร์</w:t>
      </w:r>
      <w:proofErr w:type="spellEnd"/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S-R theory)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ของกา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เย่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และนำมาประยุกต์ใช้อธิบายว่า บุคคลมีความแตกต่างกันหลายประการ เช่น บุคลิกภาพ ทัศนคติ สติปัญญา และความสนใจ เป็นต้น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แตกต่างนี้ยังขึ้นอยู่กับสภาพทางสังคมและวัฒนธรรมทำให้มีพฤติกรรมการสื่อสารและการเลือกเปิดรับสารที่แตกต่างกัน ได้แก่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1)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มนุษย์เรามีความแตกต่างกันมากในองค์ประกอบทางจิตวิทยาส่วนบุคคล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2)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ความแตกต่างนี้บางส่วนมาจากลักษณะแตกต่างทาง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ชีว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ภาค หรือทางร่างกายของแต่ละบุคคล แต่ส่วนใหญ่แล้วจะมาจากความแตกต่างที่เกิดจากการเรียนรู้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3)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มนุษย์ซึ่งถูกชุบเลี้ยงภายใต้สภาพการณ์ต่างๆ จะเปิดรับความคิดเห็นแตกต่างกันไป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4)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การเรียนรู้สิ่งแวดล้อมทำให้เกิดทัศนคติ ค่านิยม และความเชื่อที่รวมเป็นลักษณะทางจิตวิทยาส่วนบุคคลที่แตกต่างกันไป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3.</w:t>
      </w:r>
      <w:r w:rsidRPr="000A04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Pr="000A04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ทฤษฎีการพัฒนาการ ประกอบด้วย ทฤษฎีของ</w:t>
      </w:r>
      <w:proofErr w:type="spellStart"/>
      <w:r w:rsidRPr="000A04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เพียเจท์</w:t>
      </w:r>
      <w:proofErr w:type="spellEnd"/>
      <w:proofErr w:type="gramStart"/>
      <w:r w:rsidRPr="000A04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  </w:t>
      </w:r>
      <w:proofErr w:type="spellStart"/>
      <w:r w:rsidRPr="000A04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บรูนเนอร์</w:t>
      </w:r>
      <w:proofErr w:type="spellEnd"/>
      <w:proofErr w:type="gramEnd"/>
      <w:r w:rsidRPr="000A04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  </w:t>
      </w:r>
      <w:proofErr w:type="spellStart"/>
      <w:r w:rsidRPr="000A04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อิริค</w:t>
      </w:r>
      <w:proofErr w:type="spellEnd"/>
      <w:r w:rsidRPr="000A04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สัน </w:t>
      </w:r>
      <w:proofErr w:type="spellStart"/>
      <w:r w:rsidRPr="000A04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กี</w:t>
      </w:r>
      <w:proofErr w:type="spellEnd"/>
      <w:r w:rsidRPr="000A04F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เซล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ทฤษฎีพัฒนาการ</w:t>
      </w:r>
      <w:proofErr w:type="spellStart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ของกี</w:t>
      </w:r>
      <w:proofErr w:type="spellEnd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เซล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Gesell’s Theory of Development)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ได้อธิบายว่า พฤติกรรมของบุคคลจะขึ้นอยู่กับพัฒนาการ ซึ่งจะเป็นไปตามธรรมชาติ และเมื่อถึงวัยก็จะสามารถ 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กระทํา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พฤติกรรมต่างๆ ได้เอง ไม่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จําเป็นต้อง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ฝึก หรือเร่งเมื่อยังไม่พร้อมในการจัดการเรียนการสอน ผู้สอนจะต้องคำนึงความพร้อม ความสามารถ ความสนใจ และความตองการของผู้เรียน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ทฤษฎีพัฒนาการของ</w:t>
      </w:r>
      <w:proofErr w:type="spellStart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เพียเจท์</w:t>
      </w:r>
      <w:proofErr w:type="spellEnd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Piaget’s Theory of Development) 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ได้อธิบายว่าการ พัฒนาการสตปัญญาและความคิดของผู้เรียนนั้นเกิดจากการปรับตัวกับสิ่งแวดล้อม และผู้สอนควรจะต้องจัดสภาพแวดล้อมทางการเรียนการสอนให้สอดคล้องกับความพร้อมของผู้เรียนด้วย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ทฤษฎีพัฒนาการของบรู</w:t>
      </w:r>
      <w:proofErr w:type="spellStart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เนอร์</w:t>
      </w:r>
      <w:proofErr w:type="spellEnd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Bruner’s Theory of Development) 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ได้อธิบายการ ความพร้อมของเด็กสามารถจะปรับได้ซึ่งสามารถจะเสนอเนื้อหาหาใดๆ แก่เด็กในอายุเท่าใดก็ได้แต่จะต้องรู้จักการตัดเนื้อหาและวิธีการสอนที่เหมาะสมกับพัฒนาการของเด็กเหล่านั้น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ดังนั้นผู้สอนจึง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จําเป็น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จะต้องเข้าใจเด็ก และรู้จักกระตุ้นโดยการจัดสภาพการเรียนการสอนให้เหมาะสมกับความต้องการของเด็กด้วย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ทฤษฎีพัฒนาการของอี</w:t>
      </w:r>
      <w:proofErr w:type="spellStart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ริค</w:t>
      </w:r>
      <w:proofErr w:type="spellEnd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สัน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Erikson’s Theory of Development ) 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ได้อธิบายว่า การพัฒนาการทางบุคลิกภาพย่อมขึ้นอยู่กับการปฏิสัมพันธ์ระหว่างอินทรีย์กับสภาพสังคมที่มีอิทธิพลมาเป็น</w:t>
      </w:r>
      <w:proofErr w:type="spellStart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ลําดับ</w:t>
      </w:r>
      <w:proofErr w:type="spellEnd"/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ขั้นของการพัฒนา และจะสืบเนื่องต่อๆ ไปเด็กที่มีสภาพสังคมมาดี ก็จะมีผลต่อการพัฒนาบุคลิกภาพที่ดี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0A04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ดังนั้นผู้สอนควรจะต้องสร้างสัมพันธภาพกับผู้เรียน ให้ความสนใจเพื่อชวยแก้ปัญหาค่านิยมบางประการ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หลักการและทฤษฎีทางจิตวิทยาที่</w:t>
      </w:r>
      <w:proofErr w:type="spellStart"/>
      <w:r w:rsidRPr="000A04F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สําคัญ</w:t>
      </w:r>
      <w:proofErr w:type="spellEnd"/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จิตวิทยาที่เกี่ยวขี้องกับการศึกษาและการเรียนการสอนโดยตรงได้แก่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           1.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จิตวิทยาพัฒนาการ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Developmental psychology)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จะกล่าวถึงพัฒนาของบุคคลแต่ละวัยในด้านต่างๆ หรือความพร้อมของผู้เรียน ซึ่งช่วยในการจัดการเรียน การอบรมสั่งสอนมีความสอดคล้องกับธรรมชาติของผู้เรียนยิ่งขึ้น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   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        2.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จิตวิทยาที่ว่าด้วยความแตกต่างระหว่างบุคคล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Psychology of individual Differences)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จะกล่าวถึงความแตกต่างของบุคคลในด้านต่างๆ และธรรมชาติของบุคคลที่จักต้องยอมรับลักษณะเช่นนี้เพื่อที่จะชวยจัดการศึกษาให้ดีที่สุด</w:t>
      </w:r>
      <w:proofErr w:type="spellStart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สําหรับ</w:t>
      </w:r>
      <w:proofErr w:type="spellEnd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ผู้เรียนทุกๆ คน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           3.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จิตวิทยาการเรียนรู้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Psychology of learning)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จะกล่าวถึง สภาพการณ์เรียนรู้ และกระบวนการเรียนรู้ของคนเรา ซึ่งจะอธิบายโดยทฤษฎีการตอบสนองต่อสิ่งเร้า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S-R Theory)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ลักษณะหนึ่งและอธิบายโดยทฤษฎีความรู้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Cognitive Theory)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Cognitive-</w:t>
      </w:r>
      <w:proofErr w:type="spellStart"/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rield</w:t>
      </w:r>
      <w:proofErr w:type="spellEnd"/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Theory)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ซึ่งจะช่วยในด้านการสอนโดยตรง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           4.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จิตวิทยาบุคลิกภาพ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Psychology of Personality)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จะกล่าวถึงพฤติกรรมการเรียนรู้ และแรงจูงใจ</w:t>
      </w:r>
      <w:proofErr w:type="spellStart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ที่ปฎิ</w:t>
      </w:r>
      <w:proofErr w:type="spellEnd"/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สัมพันธ์กัน ซึ่งจะชวยให้ผู้สอนเข้าใจพฤติกรรมของผู้เรียนดีขึ้น</w:t>
      </w:r>
    </w:p>
    <w:p w:rsidR="000A04F7" w:rsidRPr="000A04F7" w:rsidRDefault="000A04F7" w:rsidP="000A04F7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        5.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จิตวิทยาสังคม (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</w:rPr>
        <w:t>Social Psychology) </w:t>
      </w:r>
      <w:r w:rsidRPr="000A04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จะกล่าวถึง คุณค่า จริยธรรม และการรวมกลุ่มของบุคคล รวมทั้งอิทธิพลของกลุ่มและสภาพแวดล้อม ซึ่งจะช่วยให้ผู้สอนสามารถใช้กระบวนการกลุ่มในการเรียนการสอน และการปรับสภาพการเรียนการสอนให้สอดคล้องกับสังคม</w:t>
      </w:r>
    </w:p>
    <w:p w:rsidR="000A04F7" w:rsidRDefault="000A04F7" w:rsidP="003C2DC1">
      <w:pPr>
        <w:pStyle w:val="a4"/>
        <w:rPr>
          <w:rFonts w:ascii="TH SarabunPSK" w:hAnsi="TH SarabunPSK" w:cs="TH SarabunPSK"/>
          <w:sz w:val="32"/>
          <w:szCs w:val="32"/>
        </w:rPr>
      </w:pPr>
    </w:p>
    <w:p w:rsidR="000A04F7" w:rsidRDefault="000A04F7" w:rsidP="003C2DC1">
      <w:pPr>
        <w:pStyle w:val="a4"/>
        <w:rPr>
          <w:rFonts w:ascii="TH SarabunPSK" w:hAnsi="TH SarabunPSK" w:cs="TH SarabunPSK"/>
          <w:sz w:val="32"/>
          <w:szCs w:val="32"/>
        </w:rPr>
      </w:pPr>
    </w:p>
    <w:p w:rsidR="000A04F7" w:rsidRDefault="000A04F7" w:rsidP="003C2DC1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Default="00FE39F2" w:rsidP="003C2DC1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Default="00FE39F2" w:rsidP="003C2DC1">
      <w:pPr>
        <w:pStyle w:val="a4"/>
        <w:rPr>
          <w:rFonts w:ascii="TH SarabunPSK" w:hAnsi="TH SarabunPSK" w:cs="TH SarabunPSK"/>
          <w:sz w:val="32"/>
          <w:szCs w:val="32"/>
        </w:rPr>
      </w:pPr>
    </w:p>
    <w:p w:rsidR="00E73C12" w:rsidRPr="00E73C12" w:rsidRDefault="00FE39F2" w:rsidP="00E73C12">
      <w:pPr>
        <w:pStyle w:val="a4"/>
        <w:rPr>
          <w:rFonts w:ascii="TH SarabunPSK" w:hAnsi="TH SarabunPSK" w:cs="TH SarabunPSK"/>
          <w:sz w:val="40"/>
          <w:szCs w:val="40"/>
          <w:shd w:val="clear" w:color="auto" w:fill="FFFFFF"/>
        </w:rPr>
      </w:pPr>
      <w:r w:rsidRPr="00E73C12">
        <w:rPr>
          <w:rFonts w:ascii="TH SarabunPSK" w:hAnsi="TH SarabunPSK" w:cs="TH SarabunPSK"/>
          <w:b/>
          <w:bCs/>
          <w:color w:val="33CC00"/>
          <w:sz w:val="40"/>
          <w:szCs w:val="40"/>
          <w:shd w:val="clear" w:color="auto" w:fill="FFFFFF"/>
          <w:cs/>
        </w:rPr>
        <w:lastRenderedPageBreak/>
        <w:t>ทฤษฎีการเรียนรู้กลุ่ม</w:t>
      </w:r>
      <w:proofErr w:type="spellStart"/>
      <w:r w:rsidRPr="00E73C12">
        <w:rPr>
          <w:rFonts w:ascii="TH SarabunPSK" w:hAnsi="TH SarabunPSK" w:cs="TH SarabunPSK"/>
          <w:b/>
          <w:bCs/>
          <w:color w:val="33CC00"/>
          <w:sz w:val="40"/>
          <w:szCs w:val="40"/>
          <w:shd w:val="clear" w:color="auto" w:fill="FFFFFF"/>
          <w:cs/>
        </w:rPr>
        <w:t>เกสตัลท์</w:t>
      </w:r>
      <w:proofErr w:type="spellEnd"/>
      <w:r w:rsidRPr="00E73C12">
        <w:rPr>
          <w:rFonts w:ascii="TH SarabunPSK" w:hAnsi="TH SarabunPSK" w:cs="TH SarabunPSK"/>
          <w:b/>
          <w:bCs/>
          <w:color w:val="33CC00"/>
          <w:sz w:val="40"/>
          <w:szCs w:val="40"/>
          <w:shd w:val="clear" w:color="auto" w:fill="FFFFFF"/>
          <w:cs/>
        </w:rPr>
        <w:t xml:space="preserve"> (</w:t>
      </w:r>
      <w:r w:rsidRPr="00E73C12">
        <w:rPr>
          <w:rFonts w:ascii="TH SarabunPSK" w:hAnsi="TH SarabunPSK" w:cs="TH SarabunPSK"/>
          <w:b/>
          <w:bCs/>
          <w:color w:val="33CC00"/>
          <w:sz w:val="40"/>
          <w:szCs w:val="40"/>
          <w:shd w:val="clear" w:color="auto" w:fill="FFFFFF"/>
        </w:rPr>
        <w:t>Gestalt ‘s Theory)</w:t>
      </w:r>
    </w:p>
    <w:p w:rsidR="00E73C12" w:rsidRDefault="00FE39F2" w:rsidP="00E73C12">
      <w:pPr>
        <w:pStyle w:val="a4"/>
        <w:rPr>
          <w:rStyle w:val="apple-converted-space"/>
          <w:rFonts w:ascii="TH SarabunPSK" w:hAnsi="TH SarabunPSK" w:cs="TH SarabunPSK"/>
          <w:b/>
          <w:bCs/>
          <w:color w:val="CC33CC"/>
          <w:sz w:val="32"/>
          <w:szCs w:val="32"/>
          <w:shd w:val="clear" w:color="auto" w:fill="FFFFFF"/>
        </w:rPr>
      </w:pP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ทฤษฎี การเรียนรู้ของกลุ่ม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เกสตัลท์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เกิดจากนักจิตวิทยาชาวเยอรมันตั้งแต่ปี ค.ศ.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1912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โดยมีผู้นำกลุ่มคือ 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เวอร์ไธเมอร์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Wertheimer) 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โคห์เลอร์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Kohler) 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คอฟฟ์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 (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Koffka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 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และเลวิน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Lewin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)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ทั้งกลุ่มมีแนวความคิดว่า การเรียนรู้เกิดจากการจัดประสบการณ์ทั้งหลายที่อยู่กระจัดกระจายให้มารวมกัน เสียก่อน แล้วจึงพิจารณาส่วนย่อยต่อไป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b/>
          <w:bCs/>
          <w:color w:val="CC33CC"/>
          <w:sz w:val="32"/>
          <w:szCs w:val="32"/>
          <w:shd w:val="clear" w:color="auto" w:fill="FFFFFF"/>
          <w:cs/>
        </w:rPr>
        <w:t>กฎการเรียนรู้</w:t>
      </w:r>
      <w:r w:rsidRPr="00E73C12">
        <w:rPr>
          <w:rStyle w:val="apple-converted-space"/>
          <w:rFonts w:ascii="TH SarabunPSK" w:hAnsi="TH SarabunPSK" w:cs="TH SarabunPSK"/>
          <w:b/>
          <w:bCs/>
          <w:color w:val="CC33CC"/>
          <w:sz w:val="32"/>
          <w:szCs w:val="32"/>
          <w:shd w:val="clear" w:color="auto" w:fill="FFFFFF"/>
        </w:rPr>
        <w:t> </w:t>
      </w:r>
    </w:p>
    <w:p w:rsidR="00E73C12" w:rsidRDefault="00E73C12" w:rsidP="00E73C12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หลัก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การเรียนรู้ของทฤษฎี กลุ่ม</w:t>
      </w:r>
      <w:proofErr w:type="spellStart"/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เกสตัลท์</w:t>
      </w:r>
      <w:proofErr w:type="spellEnd"/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เน้นการเรียนรู้ที่ส่วนรวมมากกว่าส่วนย่อย ซึ่งจะเกิดขึ้นจากประสบการณ์และการเรียนรู้เกิดขึ้นจาก 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ลักษณะคือ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1. 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การรับรู้ (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Perception) 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เป็นการแปรความหมายจากการสัมผัสด้วยอวัยวะสัมผัสทั้ง 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 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ส่วนคือ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หู ตา จมูก ลิ้นและผิวหนัง การรับรู้ทางสายตาจะประมาณร้อยละ 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75 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ของการรับรู้ทั้งหมด ดังนั้นกลุ่ม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</w:t>
      </w:r>
      <w:proofErr w:type="spellStart"/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เกสตัลท์</w:t>
      </w:r>
      <w:proofErr w:type="spellEnd"/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จึงจัดระเบียบการรับรู้โดยแบ่งเป็นกฎ 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 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ข้อ เรียกว่า กฎแห่งการจัดระเบียบ คือ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1.1 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กฎแห่งความชัดเจน (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Clearness) 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การเรียนรู้ที่ดีต้องมีความชัดเจนและแน่นอน เพราะผู้เรียนมีประสบการณ์เดิมแตกต่างกัน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1.2 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กฎแห่งความคล้ายคลึง (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Law of Similarity) 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เป็นการวางหลักการรับรู้ในสิ่งที่คล้ายคลึงกันเพื่อจะได้รู้ว่าสามารถจัด เข้ากลุ่มเดียวกัน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1.3 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กฎแห่งความใกล้ชิด (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Law of Proximity) 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เป็นการกล่างถึงว่าถ้าสิ่งใดหรือสถานการณ์ใดที่มีความใกล้ชิดกัน ผู้เรียนมีแนวโน้มที่จะรับรู้สิ่งนั้นไว้แบบเดียวกัน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1.4 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กฎแห่งความต่อเนื่อง (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Law of Continuity) 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สิ่งเร้าที่มีทิศทางในแนวเดียวกัน ซึ่งผู้เรียนจะรับรู้ว่าเป็นพวกเดียวกัน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1.5 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กฎแห่งความสมบูรณ์ (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Law of Closer) 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สิ่งเร้าที่ขาดหายไปผู้เรียนสามารถรับรู้ให้เป็นภาพ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สมบูรณ์ได้โดยอาศัยประสบการณ์เดิม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2. 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การหยั่งเห็น (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Insight) 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หมายถึง การเกิดความคิดแวบขึ้นมาทันทีทันใด ในขณะที่ประสบปัญหาโดยมองเห็นแนวทางในการแก้ปัญหาตั้งแต่เริ่มแรกเป็นขั้น ตอนจนสามารถแก้ปัญหาได้ เป็นการ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มองเห็นสถานการณ์ในแนวทางใหม่ ๆ ขึ้น โดยเกิดจากความเข้าใจและความรู้สึกที่มีต่อสถานการณ์ว่า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ได้ยินได้ค้นพบแล้ว ผู้เรียนจะมองเห็นช่องทางการแก้ปัญหาขึ้นได้ในทันทีทันใด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 ทดลองกลุ่ม</w:t>
      </w:r>
      <w:proofErr w:type="spellStart"/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เกสตัลท์</w:t>
      </w:r>
      <w:proofErr w:type="spellEnd"/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เพื่อที่จะได้เข้าใจวิธีการแนวคิดของนักจิตวิทยากลุ่มนี้เกี่ยวกับการเรียน รู้ด้วยการหยั่งเห็น ซึ่งจะยกตัวอย่างการทดลองของ</w:t>
      </w:r>
      <w:proofErr w:type="spellStart"/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โคล์เลอร์</w:t>
      </w:r>
      <w:proofErr w:type="spellEnd"/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ระหว่างปี ค.ศ. 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1913-1917 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ซึ่งทดลองกับลิง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ชิมแปนซี ซึ่งการทดลองครั้งแรกเป็นการทดลองในเยอรมัน แต่ต่อมาเข้าได้ย้ายมาตั้งถิ่นฐานที่อเมริกา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การทดลองส่วนใหญ่ระยะหลังจึงเกิดขึ้นในห้องปฏิบัติการในประเทศอเมริกา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ขึ้น ตอนการทดลอง การทดลองของเขาครั้งแรกมีจุดประสงค์เพราะไม่เห็นด้วยกับทฤษฎีการเรียนรู้ของ </w:t>
      </w:r>
      <w:proofErr w:type="spellStart"/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ธอร์นไดค์</w:t>
      </w:r>
      <w:proofErr w:type="spellEnd"/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ที่กล่าว สัตว์โลกทั่วไปทำอะไรไม่มีแบบแผนหรือระเบียบวิธีใด ๆ การเรียนรู้ที่เกิดขึ้นเป็นการเดาสุ่มหรือการลองถูกลองผิด โดยมีการเสริมกำลังเป็นรางวัล เช่น อาหารเป็นแรงจูงใจที่ผลักดันให้เกิดการเรียนรู้ โดยไม่มีกระบวนการแก้ปัญหาโดยใช้ปัญญา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  <w:cs/>
        </w:rPr>
        <w:t>โคล</w:t>
      </w:r>
      <w:proofErr w:type="spellStart"/>
      <w:r w:rsidR="00FE39F2" w:rsidRPr="00E73C12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  <w:cs/>
        </w:rPr>
        <w:t>เลอร์</w:t>
      </w:r>
      <w:proofErr w:type="spellEnd"/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ได้สังเกตและศึกษาเกี่ยวกับปัญหาเหล่านี้ เพราะมีความเชื่อว่าในสถานการณ์หนึ่ง ถ้ามี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เครื่อง มือเครื่องใช้อุปกรณ์ในการแก้ปัญหาและปฏิบัติการพร้อม สัตว์และคนสามารถแก้ปัญหาได้โดยการหยั่งเห็นโดยการมองเห็นความสัมพันธ์ ระหว่างสิ่งต่าง ๆ ที่มีอยู่ เมือสัตว์ได้เรียนรู้การแก้ปัญหาโดยการหยั่งเห็นและเห็นช่องทางในสิ่งนั้น ได้แล้ว การกระทำครั้งต่อไปจะสามารถแก้ปัญหาพฤติกรรมที่ยากขึ้นไปเรื่อย ๆ และสมบูรณ์มากยิ่งขึ้น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โคล</w:t>
      </w:r>
      <w:proofErr w:type="spellStart"/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เลอร์</w:t>
      </w:r>
      <w:proofErr w:type="spellEnd"/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ได้ทดลองโดยการขังลิงชิมแปนซี ตัวหนึ่งไว้ในกรงที่ใหญ่พอที่ลิงจะอยู่ได้ภายในกรงมีไม้หลายท่อน มีลักษณะสั้นยาวต่างกันวางอยู่ นอกกรมเขาได้แขวนกล้วยไว้หวีหนึ่งเกินกว่าที่ลิงจะเอื้อมหยิบได้การใช้ท่อน ไม้เหล่านั้น บางท่อนก็สั้นเกินไปสอยกล้วยไม่ถึงเหมือนกัน มีบางท่อนยาวพอที่จะสอยได้ ในขั้นแรกลิงขิมแพนซีพยายามใช้มือเอื้อม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หยิบกล้วยแต่ไม่สำเร็จแม้ว่าจะได้ ลองทำหลายครั้งเป็นเวลานานมันก็หันไปมองรอบรอบกรง เขย่ากรง ส่งเสียงร้อง ปีนป่ายและทำทุกอย่างที่จะช่วยให้ได้กินกล้วย แต่เมื่อไม่ได้ผลไม่สามารถแก้ปัญหาได้มันหันมาลองจับไม้เล่นแบะใช้ไม้นั้น สอยกล้วยแต่เมื่อไม่ได้ผล ไมสามารถจะแก้ปัญหาได้ มันหันมาลองจับไม้อันอื่นเล่น และใช้ไม้นั้นสอยกล้วย การกระทำเกิดขึ้นเร็วและสมบูรณ์ ไม่ได้ค่อยเป็นค่อยไปอย่างช้า ๆ เลยในที่สุดมันก็สามารถใช้ไม้สอยกล้วยมากินได้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วิธีการที่ลิงใช้แก้ปัญหา นี้ </w:t>
      </w:r>
      <w:proofErr w:type="spellStart"/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โคล์เลอร์</w:t>
      </w:r>
      <w:proofErr w:type="spellEnd"/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เรียกพฤติกรรมนี้ว่าเป็นการหยั่งเห็น เป็นการมองเห็นช่องทางในการแก้ปัญหาโดยลิงชิมแพนซีได้มีการรับรู้ในความ สัมพันธ์ระหว่างไม้สอย กล้วยที่แขวนอยู่ข้างนอกกรงและสามารถใช้ไม้นั้นสอยกล้วยได้เป็นการนำไปสู่ เป้าหมาย</w:t>
      </w:r>
      <w:r w:rsidR="00FE39F2" w:rsidRPr="00E73C12">
        <w:rPr>
          <w:rStyle w:val="apple-converted-space"/>
          <w:rFonts w:ascii="TH SarabunPSK" w:hAnsi="TH SarabunPSK" w:cs="TH SarabunPSK"/>
          <w:color w:val="4E2800"/>
          <w:sz w:val="32"/>
          <w:szCs w:val="32"/>
          <w:shd w:val="clear" w:color="auto" w:fill="FFFFFF"/>
        </w:rPr>
        <w:t> 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b/>
          <w:bCs/>
          <w:color w:val="993399"/>
          <w:sz w:val="32"/>
          <w:szCs w:val="32"/>
          <w:shd w:val="clear" w:color="auto" w:fill="FFFFFF"/>
          <w:cs/>
        </w:rPr>
        <w:t>กระบวนการแก้ปัญหาของลิงชิมแพนซีมีดัง</w:t>
      </w:r>
      <w:proofErr w:type="spellStart"/>
      <w:r w:rsidR="00FE39F2" w:rsidRPr="00E73C12">
        <w:rPr>
          <w:rFonts w:ascii="TH SarabunPSK" w:hAnsi="TH SarabunPSK" w:cs="TH SarabunPSK"/>
          <w:b/>
          <w:bCs/>
          <w:color w:val="993399"/>
          <w:sz w:val="32"/>
          <w:szCs w:val="32"/>
          <w:shd w:val="clear" w:color="auto" w:fill="FFFFFF"/>
          <w:cs/>
        </w:rPr>
        <w:t>นี้</w:t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proofErr w:type="spellEnd"/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 วิธีการแก้ปัญหาโดยการหลั่งเห็นจะเกิดขึ้นทันทีทันใดเหมือนความกระจ่างแจ้งในใจ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ข. การเรียนรู้การหยั่งเห็นเป็นการที่ผู้เรียนมองเห็นรับรู้ความสัมพันธ์ของเหตุการณ์ ไม่ใช่เป็นการตอบสนองของสิ่งเร้าเพียงอย่างเดียว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ค. ความรู้เดิมของผู้เรียน ประสบการณ์ของผู้เรียนมีส่วนที่จะช่วยให้ผู้เรียนเกิดการหยั่งเห็นใน เหตุการณ์ที่ประกอบขึ้นเป็นปัญหาและช่วยให้ การหยั่งเห็นเกิดขึ้นเร็ว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การนำทฤษฎีประยุกต์ในการเรียนการสอน</w:t>
      </w:r>
      <w:r w:rsidR="00FE39F2" w:rsidRPr="00E73C12">
        <w:rPr>
          <w:rFonts w:ascii="TH SarabunPSK" w:hAnsi="TH SarabunPSK" w:cs="TH SarabunPSK"/>
          <w:sz w:val="32"/>
          <w:szCs w:val="32"/>
        </w:rPr>
        <w:br/>
      </w:r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 นำทฤษฎีประยุกต์ใช้ในการเรียนการสอน นักจิตวิทยากลุ่มนี้คิดว่า ในการเรียนรู้ของคนเราเป็นการเรียนรู้ด้วยการหยั่งเห็นซึ่งเกิดขึ้นอย่างรวด เร็ว และคิดได้ว่าอะไรเป็นอย่างไร ปัญหาก็</w:t>
      </w:r>
      <w:proofErr w:type="spellStart"/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แจ่ม</w:t>
      </w:r>
      <w:proofErr w:type="spellEnd"/>
      <w:r w:rsidR="00FE39F2"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ชัดขึ้นเอง เนื่องจากการเห็นความสัมพันธ์ของส่วนต่าง ๆ ของปัญหามีหลายอย่างที่มีอิทธิพลต่อการเรียนรู้ด้วยการหยั่งเห็นดังนี้</w:t>
      </w: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1.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การหยั่งเห็นจะขึ้นอยู่กับการจัดสภาพที่เป็นปัญหา ประสบการณ์เดิมแม้จะมีความหมายต่อการเรียน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รู้ แต่การหยั่งเห็นนั้นให้เป็นระเบียบ และสามารถจัดส่วนของสถานการณ์นั้นให้เป็นระเบียบ มองเห็นความสัมพันธ์ระหว่างสิ่งต่าง ๆ ที่เกิดขึ้น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2.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เมื่อสามารถแก้ปัญหาได้ครึ่งหนึ่ง คราวต่อไปเมื่อเกิดปัญหาขึ้นอีกผู้เรียนก็จะสามารถนำวิธีการนั้น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มาใช้ในทันทีโดยไม่ต้องเสียเวลาคิดพิจารณาใหม่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3.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เมื่อค้นพบลู่ทางในการแก้ปัญหาครั้งก่อนแล้วก็อาจนำมาดัดแปลงใช้กับสถานการณ์ใหม่ และรู้จัก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การมองปัญหา เป็นส่วนเป็นตอนและเรียนรู้ความสัมพันธ์ของสิ่งต่าง ๆ ไ</w:t>
      </w: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  <w:cs/>
        </w:rPr>
        <w:lastRenderedPageBreak/>
        <w:t>ทฤษฎีการเรียนรู้ของ</w:t>
      </w:r>
      <w:r w:rsidRPr="00E73C12">
        <w:rPr>
          <w:rStyle w:val="apple-converted-space"/>
          <w:rFonts w:ascii="TH SarabunPSK" w:hAnsi="TH SarabunPSK" w:cs="TH SarabunPSK"/>
          <w:b/>
          <w:bCs/>
          <w:color w:val="4E2800"/>
          <w:sz w:val="32"/>
          <w:szCs w:val="32"/>
          <w:shd w:val="clear" w:color="auto" w:fill="FFFFFF"/>
        </w:rPr>
        <w:t> </w:t>
      </w:r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</w:rPr>
        <w:t>bandura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</w:rPr>
        <w:t>             </w:t>
      </w:r>
      <w:r w:rsidRPr="00E73C12">
        <w:rPr>
          <w:rStyle w:val="apple-converted-space"/>
          <w:rFonts w:ascii="TH SarabunPSK" w:hAnsi="TH SarabunPSK" w:cs="TH SarabunPSK"/>
          <w:b/>
          <w:bCs/>
          <w:color w:val="4E2800"/>
          <w:sz w:val="32"/>
          <w:szCs w:val="32"/>
          <w:shd w:val="clear" w:color="auto" w:fill="FFFFFF"/>
        </w:rPr>
        <w:t> 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การเรียนรู้พฤติกรรมจากตัวแบบ ทฤษฎีการเรียนรู้ทางสังคมเชิงพุทธิปัญญา ทฤษฎีการเรียนรู้ทางสังคมเชิงพุทธิปัญญา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Social Cognitive Learning Theory)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ซึ่งเป็นทฤษฎีของศาสตราจารย์บันดูรา แห่งมหาวิทยาลัยสแตนฟอร์ด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Stanford)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ประเทศสหรัฐอเมริกา บันดูรามีความเชื่อว่าการเรียนรู้ของมนุษย์ส่วนมากเป็นการเรียนรู้โดยการ สังเกตหรือการเลียนแบบ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Bandura 1963)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จึงเรียกการเรียนรู้จากการสังเกตว่า “การเรียนรู้โดยการสังเกต” หรือ “การเลียนแบบ” และเนื่องจากมนุษย์มีปฏิสัมพันธ์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Interact)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กับสิ่งแวดล้อมที่อยู่รอบ ๆ ตัวอยู่เสมอ บันดูราอธิบายว่าการเรียนรู้เกิดจากปฏิสัมพันธ์ระหว่างผู้เรียนและสิ่งแวด ล้อมในสังคม ซึ่งทั้งผู้เรียนและสิ่งแวดล้อมมีอิทธิพลต่อกันและกัน บันดูรา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1969, 1971)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จึงเปลี่ยนชื่อทฤษฎีการเรียนรู้ของท่านว่า การเรียนรู้ทางสังคม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Social Learning Theory)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แต่ต่อมาได้เปลี่ยนเป็น การเรียนรู้ทางสังคมเชิงพุทธิปัญญา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Social Cognitive Learning Theory)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อีกครั้งหนึ่ง ทั้งนี้ เนื่องจากบันดูราพบจากการทดลองว่า สาเหตุที่สำคัญอย่างหนึ่งในการเรียนรู้ด้วยการสังเกต คือ ผู้เรียนจะต้องเลือกสังเกตสิ่งที่ต้องการเรียนรู้โดยเฉพาะ และสิ่งสำคัญอีกอย่างหนึ่งก็คือ ผู้เรียนจะต้องมีการเข้ารหัส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Encoding)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ในความทรงจำระยะยาวได้อย่างถูกต้อง นอกจากนี้ ผู้เรียนต้องสามารถที่จะประเมินได้ว่าตนเลียนแบบได้ดีหรือไม่ดีอย่างไร และจะต้องควบคุมพฤติกรรมของตนเองได้ด้วย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metacognitive)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บันดูรา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Bandura, 1986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จึงสรุปว่า การเรียนรู้โดยการสังเกตจึงเป็นกระบวนการทางการรู้คิดหรือพุทธิปัญญา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Cognitive Processes)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การเรียนรู้โดยการสังเกตหรือการเลียนแบบ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Observational Learning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หรือ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Modeling)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บันดูรา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Bandura)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มีความเห็นว่าทั้งสิ่งแวดล้อม และตัวผู้เรียนมีความสำคัญเท่า ๆ กัน บันดูรากล่าวว่า คนเรามีปฏิสัมพันธ์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Interact)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กับสิ่งแวดล้อมที่อยู่รอบๆ ตัวเราอยู่เสมอการเรียนรู้เกิดจาก ปฏิสัมพันธ์ระหว่างผู้เรียนและสิ่งแวดล้อม ซึ่งทั้งผู้เรียนและสิ่งแวดล้อมมีอิทธิพลต่อกันและกัน พฤติกรรมของคนเราส่วนมากจะเป็นการเรียนรู้โดยการสังเกต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Observational Learning)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หรือการเลียนแบบจากตัวแบบ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Modeling)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สำหรับตัวแบบไม่จำเป็นต้องเป็นตัวแบบที่มีชีวิตเท่านั้น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              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แต่อาจจะเป็นตัวสัญลักษณ์ เช่น ตัวแบบที่เห็นในโทรทัศน์ หรือภาพยนตร์หรืออาจจะเป็นรูปภาพการ์ตูนหนังสือก็ได้ นอกจากนี้ คำบอกเล่าด้วยคำพูดหรือข้อมูลที่เขียนเป็นลายลักษณ์อักษรก็เป็นตัวแบบได้ การเรียนรู้โดยการสังเกตไม่ใช่การลอกแบบจากสิ่งที่สังเกตโดยผู้เรียนไม่คิด คุณสมบัติของผู้เรียนมีความสำคัญ เช่น ผู้เรียนจะต้องมีความสามารถที่จะรับรู้สิ่งเร้า และสามารถสร้างรหัสหรือกำหนดสัญลักษณ์ของสิ่งที่สังเกตเก็บไว้ในความจำระยะ ยาว และสามารถเรียกใช้ในขณะที่ผู้สังเกตต้องการแสดงพฤติกรรมเหมือนตัวแบบ บันดูราได้เริ่มทำการวิจัยเกี่ยวกับการเรียนรู้โดยการสังเกต หรือการเลียนแบบ ตั้งแต่ปี ค.ศ.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1960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เป็นต้นมา ได้ทำการวิจัยเป็นโครงการระยะยาว และได้ทำการพิสูจน์สมมติฐานที่ตั้งไว้ทีละอย่าง โดยใช้กลุ่มทดลองและควบคุมอย่างละเอียด และเป็นขั้นตอน ต่อไปนี้เป็นตัวอย่างของการวิจัยที่บันดูราและผู้ร่วมงานเกี่ยวกับการเรียน รู้โดยการสังเกตผลการวิจัยที่ได้รับความสนใจจากนักจิตวิทยาเป็นอันมาก และมีผู้นำไปทำงานวิจัยโดยใช้สถานการณ์แตกต่างไป ผลที่ไดรับสนับสนุนข้อสรุปของศาสตราจารย์บันดูราเกี่ยวกับการ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เรี่ยน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รู้โดย การสังเกต การทดลองอันแรกโดย บันดูรา 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ร็อส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และร็อส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Bandural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Ross&amp;Roos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1961)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เป็นการแสดงพฤติกรรมก้าวร้าวโดยการสังเกต บันดูราและผู้ร่วมงานได้แบ่งเด็กออกเป็น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กลุ่ม กลุ่มหนึ่งให้เห็นตัวอย่างจากตัวแบบที่มีชีวิต แสดงพฤติกรรมก้าวร้าว เด็กกลุ่มที่สองมีตัวแบบที่ไม่แสดงพฤติกรรมก้าวร้าว และเด็กกลุ่มที่สามไม่มีตัวแบบแสดงพฤติกรรมให้ดูเป็นตัวอย่าง ในกลุ่มมีตัวแบบแสดงพฤติกรรมก้าวร้าว การทดลองเริ่มด้วยเด็กและตัวแบบเล่นตุ๊กตา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Tinker Toys)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สักครู่หนึ่งประมาณ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– 10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นาที ตัวแบบลุกขึ้นต่อย เตะ ทุบ ตุ๊กตาที่ทำด้วยยางแล้วเป่าลม ฉะนั้นตุ๊กตาจึงทนการเตะต่อยหรือแม้ว่าจะนั่งทับหรือยืนก็ไม่แตก สำหรับเด็กกลุ่มที่สอง เด็กเล่นตุ๊กตาใกล้ ๆ กับตัวแบบ แต่ตัวแบบไม่แสดงพฤติกรรมก้าวร้าวให้ดูเป็นตัวอย่าง เด็กกลุ่มที่สามเล่นตุ๊กตาโดยไม่มีตัวแบบ หลังจากเล่นตุ๊กตาแล้วแม้ผู้ทดลองพาเด็กไปดูห้องที่มีตุ๊กตาที่น่าเล่น มากกว่า แต่บอกว่าห้ามจับตุ๊กตา เพื่อจะให้เด็กรู้สึกคับข้องใจ เสร็จแล้วนำเด็กไปอีกห้องหนึ่งทีละคน ซึ่งมีตุ๊กตาหลายชนิดวางอยู่และมีตุ๊กตายางที่เหมือนกับตุ๊กตาที่ตัวแบบเตะ ต่อยและทุบรวมอยู่ด้วย ผลการทดลองพบว่า เด็กที่อยู่ในกลุ่มที่มีตัวแบบแสดงพฤติกรรมก้าวร้าวจะแสดงพฤติกรรมก้าวร้าว เตะต่อยทุบ รวมทั้งนั่งทับตุ๊กตายางเหมือนกับที่สังเกตจากตัวแบบแสดงและค่าเฉลี่ย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Mean)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ของพฤติกรรมก้าวร้าวที่แสดงโดยเด็กกลุ่มนี้ทั้งหมดสูงกว่าค่าเฉลี่ยของ พฤติกรรมก้าวร้าวของ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 xml:space="preserve">เด็กกลุ่มที่สองและกลุ่มที่สามการทดลองที่สองก็เป็นการ ทดลองของบันดูรา 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ร็อส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 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ร็อส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1963)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วิธีการทดลองเหมือนกับการทดลองที่หนึ่งแต่ใช้ภาพยนตร์แทนของจริง โดยกลุ่มหนึ่งดูภาพยนตร์ที่ตัวแบบ แสดงพฤติกรรมก้าวร้าว อีกกลุ่มหนึ่งดูภาพยนตร์ที่ตัวแบบไม่แสดงพฤติกรรมก้าวร้าว ผลของการทดลองที่ได้เหมือนกับการทดลองที่หนึ่ง คือ เด็กที่ดูภาพยนตร์ที่มีตัวแบบแสดงพฤติกรรมก้าวร้าว จะแสดงพฤติกรรมก้าวร้าวมากกว่าเด็กที่อยู่ในกลุ่มที่ดูภาพยนตร์ที่ตัวแบบไม่ แสดงพฤติกรรมที่ก้าวร้าว บันดูรา 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และเม็นลอฟ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Bandural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&amp; 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Menlove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1968)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ได้ศึกษาเกี่ยวกับเด็ก ซึ่งมีความกลัวสัตว์เลี้ยง เช่น สุนัข จนกระทั่งพยายามหลีกเลี่ยงหรือไม่มีปฏิสัมพันธ์กับสัตว์เลี้ยง บันดูรา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และเม็นลอฟ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ได้ให้เด็กกลุ่มหนึ่งที่มีความกลัวสุนัขได้สังเกตตัวแบบ ที่ไม่กลัวสุนัข และสามารถจะเล่นกับสุนัขได้อย่างสนุก โดยเริ่มจากการค่อย ๆ ให้ตัวแบบเล่น แตะ และพูดกับสุนัขที่อยู่ในกรงจนกระทั่งในที่สุดตัวแบบเข้าไปอยู่ในกรงสุนัข ผลของการทดลองปรากฏว่าหลังจากสังเกตตัวแบบที่ไม่กลัวสุนัข เด็กจะกล้าเล่นกับสุนัขโดยไม่กลัว หรือพฤติกรรมของเด็กที่กล้าที่จะเล่นกับสุนัขเพิ่มขึ้นและพฤติกรรมที่แสดง ว่ากลัวสุนัขจะลดน้อยไป การทดลองของบันดูราที่เกี่ยวกับการเรียนรู้โดยการสังเกตหรือเลียนแบบมีผู้นำ ไปทำซ้ำ ปรากฏผลการทดลองเหมือนกับบันดูราได้รับ นอกจากนี้มีนักจิตวิทยาหลายท่านได้ใช้แบบการเรียนรู้ โดยวิธีการสังเกตในการเรียนการสอนวิชาต่าง ๆ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  <w:cs/>
        </w:rPr>
        <w:t>ปัจจัยที่สำคัญในการเรียนรู้โดยการสังเกต</w:t>
      </w:r>
      <w:r w:rsidRPr="00E73C12">
        <w:rPr>
          <w:rStyle w:val="apple-converted-space"/>
          <w:rFonts w:ascii="TH SarabunPSK" w:hAnsi="TH SarabunPSK" w:cs="TH SarabunPSK"/>
          <w:b/>
          <w:bCs/>
          <w:color w:val="4E2800"/>
          <w:sz w:val="32"/>
          <w:szCs w:val="32"/>
          <w:shd w:val="clear" w:color="auto" w:fill="FFFFFF"/>
        </w:rPr>
        <w:t> 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1.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ผู้เรียนจะต้องมีความใส่ใจ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Attention)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ที่จะสังเกตตัวแบบ ไม่ว่าเป็นการแสดงโดยตัวแบบจริงหรือตัวแบบสัญลักษณ์ ถ้าเป็นการอธิบายด้วยคำพูดผู้เรียนก็ต้องตั้งใจฟังและถ้าจะต้องอ่านคำอธิบาย ก็จะต้องมีความตั้งใจที่จะอ่าน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2.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ผู้เรียนจะต้องเข้ารหัสหรือบันทึกสิ่งที่สังเกตหรือสิ่งที่รับรู้ไว้ในความจำระยะยาว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3.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ผู้เรียนจะต้องมีโอกาสแสดงพฤติกรรมเหมือนตัวแบบ และควรจะทำซ้ำเพื่อจะให้จำได้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4.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ผู้เรียนจะต้องรู้จักประเมินพฤติกรรมของตนเองโดยใช้เกณฑ์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Criteria)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ที่ตั้งขึ้นด้วยตนเองหรือโดยบุคคลอื่น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</w:rPr>
        <w:t xml:space="preserve">           </w:t>
      </w:r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  <w:cs/>
        </w:rPr>
        <w:t>สรุป</w:t>
      </w:r>
      <w:r w:rsidRPr="00E73C12">
        <w:rPr>
          <w:rStyle w:val="apple-converted-space"/>
          <w:rFonts w:ascii="TH SarabunPSK" w:hAnsi="TH SarabunPSK" w:cs="TH SarabunPSK"/>
          <w:color w:val="4E2800"/>
          <w:sz w:val="32"/>
          <w:szCs w:val="32"/>
          <w:shd w:val="clear" w:color="auto" w:fill="FFFFFF"/>
        </w:rPr>
        <w:t> 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การเรียนรู้พฤติกรรมสำคัญต่าง ๆ ทั้งที่เสริมสร้างสังคม (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Prosocial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Behavior)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และพฤติกรรมที่เป็นภัยต่อสังคม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Antisocial Behavior)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ได้เน้นความสำคัญของการเรียนรู้แบบการสังเกตหรือเลียนแบบจากตัวแบบ ซึ่งอาจจะเป็นได้ทั้งตัวบุคคลจริง ๆ เช่น ครู เพื่อน หรือจากภาพยนตร์โทรทัศน์ การ์ตูน หรือจากการอ่านจากหนังสือได้ การเรียนรู้โดยการสังเกตประกอบด้วย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ขั้น คือ ขั้นการรับมาซึ่งการเรียนรู้เป็นกระบวนการทางพุทธิปัญญา และขั้นการกระทำ ตัวแบบที่มีอิทธิพลต่อพฤติกรรมของบุคคลมีทั้งตัวแบบในชีวิตจริงและตัวแบบที่ เป็น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สัญญลักษณ์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เพราะฉะนั้นพฤติกรรมของผู้ใหญ่ในครอบครัว โรงเรียน สถาบันการศึกษา และผู้นำในสังคมประเทศชาติและศิลปิน ดารา บุคคลสาธารณะ ยิ่งต้องตระหนักในการแสดงพฤติกรรมต่าง ๆ เพราะย่อมมีผลต่อพฤติกรรมของเยาวชนในสังคมนั้น ๆ</w:t>
      </w: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  <w:cs/>
        </w:rPr>
        <w:t>ทฤษฏีการเรียนรู้อย่างมีความหมาย(</w:t>
      </w:r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</w:rPr>
        <w:t xml:space="preserve">A Theory of Meaningful Verbal Learning)  </w:t>
      </w:r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  <w:cs/>
        </w:rPr>
        <w:t>ของ</w:t>
      </w:r>
      <w:proofErr w:type="spellStart"/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  <w:cs/>
        </w:rPr>
        <w:t>ออซูเบล</w:t>
      </w:r>
      <w:proofErr w:type="spellEnd"/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  <w:cs/>
        </w:rPr>
        <w:t>(</w:t>
      </w:r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</w:rPr>
        <w:t xml:space="preserve">David p. </w:t>
      </w:r>
      <w:proofErr w:type="spellStart"/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</w:rPr>
        <w:t>Ausubel</w:t>
      </w:r>
      <w:proofErr w:type="spellEnd"/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</w:rPr>
        <w:t>)   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ทฤษฎีการเรียนรู้อย่างมีความหมาย</w:t>
      </w:r>
      <w:r w:rsidRPr="00E73C12">
        <w:rPr>
          <w:rStyle w:val="apple-converted-space"/>
          <w:rFonts w:ascii="TH SarabunPSK" w:hAnsi="TH SarabunPSK" w:cs="TH SarabunPSK"/>
          <w:color w:val="4E2800"/>
          <w:sz w:val="32"/>
          <w:szCs w:val="32"/>
          <w:shd w:val="clear" w:color="auto" w:fill="FFFFFF"/>
        </w:rPr>
        <w:t> 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(A Theory of Meaningful Verbal Learning)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เป็นทฤษฎีการเรียนรู้ในกลุ่ม</w:t>
      </w:r>
      <w:r w:rsidRPr="00E73C12">
        <w:rPr>
          <w:rStyle w:val="apple-converted-space"/>
          <w:rFonts w:ascii="TH SarabunPSK" w:hAnsi="TH SarabunPSK" w:cs="TH SarabunPSK"/>
          <w:color w:val="4E2800"/>
          <w:sz w:val="32"/>
          <w:szCs w:val="32"/>
          <w:shd w:val="clear" w:color="auto" w:fill="FFFFFF"/>
        </w:rPr>
        <w:t> </w:t>
      </w:r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  <w:cs/>
        </w:rPr>
        <w:t>จิตวิทยาการเรียนรู้กลุ่มพุทธินิยม</w:t>
      </w:r>
      <w:r w:rsidRPr="00E73C12">
        <w:rPr>
          <w:rStyle w:val="apple-converted-space"/>
          <w:rFonts w:ascii="TH SarabunPSK" w:hAnsi="TH SarabunPSK" w:cs="TH SarabunPSK"/>
          <w:b/>
          <w:bCs/>
          <w:color w:val="4E2800"/>
          <w:sz w:val="32"/>
          <w:szCs w:val="32"/>
          <w:shd w:val="clear" w:color="auto" w:fill="FFFFFF"/>
        </w:rPr>
        <w:t> </w:t>
      </w:r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</w:rPr>
        <w:t>(</w:t>
      </w:r>
      <w:proofErr w:type="spellStart"/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</w:rPr>
        <w:t>Cognitivism</w:t>
      </w:r>
      <w:proofErr w:type="spellEnd"/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</w:rPr>
        <w:t>) 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             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กลุ่ม พุทธินิยม หรือกลุ่มความรู้ความเข้าใจ หรือกลุ่มที่เน้นกระบวนการทางปัญญาหรือความคิด นักคิดกลุ่มนี้เชื่อว่า การเรียนรู้เป็นกระบวนการทางความคิดที่เกิดจากการสะสมข้อมูล การสร้างความหมาย และความสัมพันธ์ของข้อมูล และการดึงข้อมูลออกมาใช้ในการกระทำและการแก้ปัญหาต่าง ๆ การเรียนรู้เป็นกระบวนการทางสติปัญญาของมนุษย์ในการที่จะสร้างความรู้ความ เข้าใจให้แก่ตนเอง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            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ทฤษฎีในกลุ่มนี้ทีสำคัญ ๆ มี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ทฤษฎี คือ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1.      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ทฤษฎีเกส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ตอลท์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Gestalt’s Theory)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2.      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ทฤษฎีสนาม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Field Theory)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lastRenderedPageBreak/>
        <w:t xml:space="preserve">3.      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ทฤษฎีเครื่องหมาย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Sign Theory)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4.      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ทฤษฎีพัฒนาการทางสติปัญญา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Intellectual Development Theory)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5.      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ทฤษฎีการเรียนรู้อย่างมีความหมาย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A Theory of Meaningful Verbal Learning)</w:t>
      </w: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  <w:r w:rsidRPr="00E73C12">
        <w:rPr>
          <w:rStyle w:val="a6"/>
          <w:rFonts w:ascii="TH SarabunPSK" w:hAnsi="TH SarabunPSK" w:cs="TH SarabunPSK"/>
          <w:b w:val="0"/>
          <w:bCs w:val="0"/>
          <w:color w:val="4E2800"/>
          <w:sz w:val="32"/>
          <w:szCs w:val="32"/>
        </w:rPr>
        <w:t xml:space="preserve">David Paul </w:t>
      </w:r>
      <w:proofErr w:type="spellStart"/>
      <w:r w:rsidRPr="00E73C12">
        <w:rPr>
          <w:rStyle w:val="a6"/>
          <w:rFonts w:ascii="TH SarabunPSK" w:hAnsi="TH SarabunPSK" w:cs="TH SarabunPSK"/>
          <w:b w:val="0"/>
          <w:bCs w:val="0"/>
          <w:color w:val="4E2800"/>
          <w:sz w:val="32"/>
          <w:szCs w:val="32"/>
        </w:rPr>
        <w:t>Ausubel</w:t>
      </w:r>
      <w:proofErr w:type="spellEnd"/>
      <w:r w:rsidRPr="00E73C12">
        <w:rPr>
          <w:rStyle w:val="a6"/>
          <w:rFonts w:ascii="TH SarabunPSK" w:hAnsi="TH SarabunPSK" w:cs="TH SarabunPSK"/>
          <w:b w:val="0"/>
          <w:bCs w:val="0"/>
          <w:color w:val="4E2800"/>
          <w:sz w:val="32"/>
          <w:szCs w:val="32"/>
        </w:rPr>
        <w:t xml:space="preserve"> (1918)</w:t>
      </w: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ออซูเบล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Ausubel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, David 1963)    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เป็นนักจิตวิทยาแนวปัญญานิยม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ออซูเบ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ลก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ล่าว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ไว้ว่าการเรียนรู้จะมีความหมายแก่ผู้เรียน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หากการเรียนรู้นั้นสามารถเชื่อมโยงกับสิ่งใดสิ่งหนึ่งที่รู้มาก่อน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หลักการจัดการเรียนการสอนตามทฤษฏีนี้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คือ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มีการนำเสนอความคิดรวบยอดหรือกรอบมโนทัศน์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หรือกรอบแนวคิดในเรื่องใดเรื่องหนึ่งแก่ผู้เรียนก่อนการสอนเนื้อหาสาระ นั้นๆ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จะช่วยให้ผู้เรียนได้เรียนเนื้อหาสาระนั้นอย่างมีความหมาย</w:t>
      </w:r>
      <w:r w:rsidRPr="00E73C12">
        <w:rPr>
          <w:rFonts w:ascii="TH SarabunPSK" w:hAnsi="TH SarabunPSK" w:cs="TH SarabunPSK"/>
          <w:sz w:val="32"/>
          <w:szCs w:val="32"/>
        </w:rPr>
        <w:br/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ออซูเบล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แบ่งการเรียนรู้ออกเป็น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ประเภท ดังต่อไปนี้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             1.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การเรียนรู้โดยการรับอย่างมีความหมาย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Meaningful Reception Learning)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             2.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การเรียนรู้โดยการรับแบบท่องจำโดยไม่คิดหรือแบบนกแก้วนกขุนทอง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Rote Reception Learning)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               3.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การเรียนรู้โดยการค้นพบอย่างมีความหมาย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Meaningful Discovery Learning)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             4.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การเรียนรู้โดยการค้นพบแบบท่องจำโดยไม่คิดหรือแบบนกแก้วนกขุนทอง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Rote Discovery Learning)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             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ออซูเบล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สนใจที่จะหากฎเกณฑ์และวิธีการสอนการเรียนรู้อย่างมีความหมาย ไม่ว่าจะเป็นโดยการรับหรือค้นพบ เพราะ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ออซูเบล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คิดว่าการเรียนรู้ในโรงเรียนส่วนมากเป็นการท่องจำโดยไม่คิด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  <w:cs/>
        </w:rPr>
        <w:t>การเรียนรู้โดยการรับอย่างมีความหมาย (</w:t>
      </w:r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</w:rPr>
        <w:t>Meaningful Reception Learning)</w:t>
      </w:r>
      <w:r w:rsidRPr="00E73C12">
        <w:rPr>
          <w:rStyle w:val="apple-converted-space"/>
          <w:rFonts w:ascii="TH SarabunPSK" w:hAnsi="TH SarabunPSK" w:cs="TH SarabunPSK"/>
          <w:b/>
          <w:bCs/>
          <w:color w:val="4E2800"/>
          <w:sz w:val="32"/>
          <w:szCs w:val="32"/>
          <w:shd w:val="clear" w:color="auto" w:fill="FFFFFF"/>
        </w:rPr>
        <w:t> </w:t>
      </w:r>
      <w:r w:rsidRPr="00E73C12">
        <w:rPr>
          <w:rFonts w:ascii="TH SarabunPSK" w:hAnsi="TH SarabunPSK" w:cs="TH SarabunPSK"/>
          <w:sz w:val="32"/>
          <w:szCs w:val="32"/>
        </w:rPr>
        <w:br/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ออซูเบล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ให้ความหมายว่า เป็นการเรียนรู้ที่ผู้เรียนได้รับมาจากการที่ผู้สอนอธิบายสิ่งที่จะต้อง เรียนรู้ให้ฟังและผู้เรียนรับฟังด้วยความเข้าใจ โดยผู้เรียนเห็นความสัมพันธ์กับโครงสร้าง พุทธิปัญญาที่ได้เก็บไว้ในความทรงจำ และจะสามารถนำมาใช้ในอนาคต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              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ออซูเบ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ลก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ล่าว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ว่าทฤษฎีของท่านมีวัตถุประสงค์ที่จะอธิบายการเรียนรู้เกี่ยวกับ พุทธิปัญญาเท่านั้น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Cognitive learning)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ไม่รวมการเรียนรู้แบบการวางเงื่อนไขแบบคลาสสิก การเรียนรู้ทักษะทางมอเตอร์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Motor Skills learning)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และการเรียนรู้โดยการค้นพบ</w:t>
      </w:r>
      <w:r w:rsidRPr="00E73C12">
        <w:rPr>
          <w:rFonts w:ascii="TH SarabunPSK" w:hAnsi="TH SarabunPSK" w:cs="TH SarabunPSK"/>
          <w:sz w:val="32"/>
          <w:szCs w:val="32"/>
        </w:rPr>
        <w:br/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ออซูเบล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ได้บ่งว่า การเรียนรู้อย่างมีความหมายขึ้นอยู่กับตัวแปร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อย่าง ดังต่อไปนี้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                              1.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สิ่ง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Materials)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ที่จะต้องเรียนรู้จะต้องมีความหมาย ซึ่งหมายความว่าจะต้องเป็นสิ่งที่มี ความสัมพันธ์กับสิ่งที่เคยเรียนรู้และเก็บไว้ในโครงสร้างพุทธิปัญญา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cognitive structure)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                              2.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ผู้เรียนจะต้องมีประสบการณ์ และมีความคิดที่จะเชื่อมโยงหรือจัดกลุ่มสิ่งที่เรียนรู้ใหม่ให้สัมพันธ์กับ ความรู้หรือสิ่งที่เรียนรู้เก่า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    3.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ความตั้งใจของผู้เรียนและการที่ผู้เรียนมีความรู้-คิดที่จะเชื่อมโยงสิ่งที่ เรียนรู้ใหม่ให้มีความสัมพันธ์กับโครงสร้างพุทธิปัญญา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Cognitive Structure)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ที่อยู่ในความทรงจำแล้ว</w:t>
      </w:r>
      <w:r w:rsidRPr="00E73C12">
        <w:rPr>
          <w:rFonts w:ascii="TH SarabunPSK" w:hAnsi="TH SarabunPSK" w:cs="TH SarabunPSK"/>
          <w:sz w:val="32"/>
          <w:szCs w:val="32"/>
        </w:rPr>
        <w:br/>
      </w:r>
      <w:proofErr w:type="spellStart"/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  <w:cs/>
        </w:rPr>
        <w:t>ออซูเบล</w:t>
      </w:r>
      <w:proofErr w:type="spellEnd"/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  <w:cs/>
        </w:rPr>
        <w:t>ได้แบ่งการเรียนรู้อย่างมีความหมายเป็น</w:t>
      </w:r>
      <w:r w:rsidRPr="00E73C12">
        <w:rPr>
          <w:rStyle w:val="apple-converted-space"/>
          <w:rFonts w:ascii="TH SarabunPSK" w:hAnsi="TH SarabunPSK" w:cs="TH SarabunPSK"/>
          <w:b/>
          <w:bCs/>
          <w:color w:val="4E2800"/>
          <w:sz w:val="32"/>
          <w:szCs w:val="32"/>
          <w:shd w:val="clear" w:color="auto" w:fill="FFFFFF"/>
        </w:rPr>
        <w:t> </w:t>
      </w:r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</w:rPr>
        <w:t xml:space="preserve">3 </w:t>
      </w:r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  <w:cs/>
        </w:rPr>
        <w:t>ประเภท คือ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                 1. Subordinate learning 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เป็นการเรียนรู้โดยการรับอย่างมีความหมาย โดยมีวิธีการ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ประเภท คือ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                           1.1 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Deriveration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Subsumption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   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เป็นการเชื่อมโยงสิ่งที่จะต้องเรียนรู้ใหม่กับหลักการหรือกฎเกณฑ์ที่เคย เรียนมาแล้ว โดยการได้รับข้อมูลมาเพิ่ม เช่น มีคนบอก แล้วสามารถดูดซึมเข้าไปในโครงสร้างทางสติปัญญาที่มีอยู่แล้วอย่างมีความหมาย โดยไม่ต้องท่องจำ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                           1.2 Correlative 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subsumption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เป็นการเรียนรู้ที่มีความหมายเกิดจากการขยายความ หรือปรับโครงสร้างทางสติปัญญาที่มีมาก่อนให้สัมพันธ์กับสิ่งที่จะเรียนรู้ ใหม่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                   2. Superordinate learning</w:t>
      </w:r>
      <w:proofErr w:type="gram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เป็นการเรียนรู้โดยการอนุมาน</w:t>
      </w:r>
      <w:proofErr w:type="gram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โดยการจัดกลุ่มสิ่งที่เรียนใหม่เข้ากับความคิดรวบยอดที่กว้างและครอบคลุม ความคิดยอดของสิ่งที่เรียนใหม่ เช่น สุนัข แมว หมู เป็นสัตว์เลี้ยงลูกด้วยนม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lastRenderedPageBreak/>
        <w:t xml:space="preserve">                   3. Combinatorial learning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เป็นการเรียนรู้หลักการ กฎเกณฑ์ต่างๆเชิงผสม ในวิชาคณิตศาสตร์ หรือ วิทยาศาสตร์ โดยการใช้เหตุผล หรือการสังเกต เช่นการเรียนรู้เกี่ยวกับความสัมพันธ์ระหว่างน้ำหนักกับระยะทางในการที่ทำ ให้เกิดความสมดุล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  <w:cs/>
        </w:rPr>
        <w:t>แนวทางการสอนที่ได้จากทฤษฎีนี้</w:t>
      </w:r>
      <w:r w:rsidRPr="00E73C12">
        <w:rPr>
          <w:rStyle w:val="a6"/>
          <w:rFonts w:ascii="TH SarabunPSK" w:hAnsi="TH SarabunPSK" w:cs="TH SarabunPSK"/>
          <w:color w:val="4E2800"/>
          <w:sz w:val="32"/>
          <w:szCs w:val="32"/>
          <w:shd w:val="clear" w:color="auto" w:fill="FFFFFF"/>
        </w:rPr>
        <w:t> 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ใช้เทคนิคการสอนแบบ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Advance Organizer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คือเป็นวิธีการสร้างการเชื่อมช่องว่างระหว่างความรู้ที่ผู้เรียนได้รู้แล้ว (ความรู้เดิม) กับความรู้ใหม่ที่ได้รับ ที่จำเป็นจะต้อง เรียนรู้เพื่อผู้เรียนจะได้มีความเข้าใจเนื้อหาใหม่ได้ดีและจดจำได้ดีขึ้น โดยมีขั้นตอนดังนี้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-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การจัด เรียบเรียง ข้อมูลข่าวสารที่ต้องการให้เรียนรู้ ออกเป็นหมวดหมู่ หรือ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               -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นำเสนอกรอบ หลักการกว้างๆ ก่อนที่จะให้เรียนรู้ในเรื่องใหม่ หรือ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               -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แบ่งบทเรียนเป็นหัวข้อที่สำคัญ และบอกให้ทราบเกี่ยวกับหัวข้อสำคัญที่เป็นความคิดรวบยอดใหม่ที่จะต้องเรียน</w:t>
      </w: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  <w:proofErr w:type="spellStart"/>
      <w:r w:rsidRPr="00E73C1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 w:themeFill="background1"/>
          <w:cs/>
        </w:rPr>
        <w:t>ธอร์นไดค์</w:t>
      </w:r>
      <w:proofErr w:type="spellEnd"/>
      <w:r w:rsidRPr="00E73C1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 w:themeFill="background1"/>
          <w:cs/>
        </w:rPr>
        <w:t xml:space="preserve"> (</w:t>
      </w:r>
      <w:r w:rsidRPr="00E73C1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 w:themeFill="background1"/>
        </w:rPr>
        <w:t>Edward L Thorndike)</w:t>
      </w:r>
      <w:r w:rsidRPr="00E73C12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 w:themeFill="background1"/>
        </w:rPr>
        <w:t> </w:t>
      </w:r>
      <w:r w:rsidRPr="00E73C12">
        <w:rPr>
          <w:rFonts w:ascii="TH SarabunPSK" w:hAnsi="TH SarabunPSK" w:cs="TH SarabunPSK"/>
          <w:color w:val="000000"/>
          <w:sz w:val="32"/>
          <w:szCs w:val="32"/>
          <w:shd w:val="clear" w:color="auto" w:fill="FFFFFF" w:themeFill="background1"/>
          <w:cs/>
        </w:rPr>
        <w:t>เป็นนักจิตวิทยาและนักการศึกษาชาวอเมริกัน เป็นเจ้าของทฤษฎีการเรียนรู้ที่เน้นความสัมพันธ์เชื่อมโยงระหว่างสิ่งเร้า (</w:t>
      </w:r>
      <w:r w:rsidRPr="00E73C12">
        <w:rPr>
          <w:rFonts w:ascii="TH SarabunPSK" w:hAnsi="TH SarabunPSK" w:cs="TH SarabunPSK"/>
          <w:color w:val="000000"/>
          <w:sz w:val="32"/>
          <w:szCs w:val="32"/>
          <w:shd w:val="clear" w:color="auto" w:fill="FFFFFF" w:themeFill="background1"/>
        </w:rPr>
        <w:t xml:space="preserve">S) </w:t>
      </w:r>
      <w:r w:rsidRPr="00E73C12">
        <w:rPr>
          <w:rFonts w:ascii="TH SarabunPSK" w:hAnsi="TH SarabunPSK" w:cs="TH SarabunPSK"/>
          <w:color w:val="000000"/>
          <w:sz w:val="32"/>
          <w:szCs w:val="32"/>
          <w:shd w:val="clear" w:color="auto" w:fill="FFFFFF" w:themeFill="background1"/>
          <w:cs/>
        </w:rPr>
        <w:t>กับการตอบสนอง (</w:t>
      </w:r>
      <w:r w:rsidRPr="00E73C12">
        <w:rPr>
          <w:rFonts w:ascii="TH SarabunPSK" w:hAnsi="TH SarabunPSK" w:cs="TH SarabunPSK"/>
          <w:color w:val="000000"/>
          <w:sz w:val="32"/>
          <w:szCs w:val="32"/>
          <w:shd w:val="clear" w:color="auto" w:fill="FFFFFF" w:themeFill="background1"/>
        </w:rPr>
        <w:t xml:space="preserve">R) </w:t>
      </w:r>
      <w:r w:rsidRPr="00E73C12">
        <w:rPr>
          <w:rFonts w:ascii="TH SarabunPSK" w:hAnsi="TH SarabunPSK" w:cs="TH SarabunPSK"/>
          <w:color w:val="000000"/>
          <w:sz w:val="32"/>
          <w:szCs w:val="32"/>
          <w:shd w:val="clear" w:color="auto" w:fill="FFFFFF" w:themeFill="background1"/>
          <w:cs/>
        </w:rPr>
        <w:t>เขาเชื่อว่าการเรียนรู้เกิดขึ้นได้ต้องสร้างสิ่งเชื่อมโยงหรือ</w:t>
      </w:r>
      <w:proofErr w:type="spellStart"/>
      <w:r w:rsidRPr="00E73C12">
        <w:rPr>
          <w:rFonts w:ascii="TH SarabunPSK" w:hAnsi="TH SarabunPSK" w:cs="TH SarabunPSK"/>
          <w:color w:val="000000"/>
          <w:sz w:val="32"/>
          <w:szCs w:val="32"/>
          <w:shd w:val="clear" w:color="auto" w:fill="FFFFFF" w:themeFill="background1"/>
          <w:cs/>
        </w:rPr>
        <w:t>พันธ</w:t>
      </w:r>
      <w:proofErr w:type="spellEnd"/>
      <w:r w:rsidRPr="00E73C12">
        <w:rPr>
          <w:rFonts w:ascii="TH SarabunPSK" w:hAnsi="TH SarabunPSK" w:cs="TH SarabunPSK"/>
          <w:color w:val="000000"/>
          <w:sz w:val="32"/>
          <w:szCs w:val="32"/>
          <w:shd w:val="clear" w:color="auto" w:fill="FFFFFF" w:themeFill="background1"/>
          <w:cs/>
        </w:rPr>
        <w:t xml:space="preserve"> ์(</w:t>
      </w:r>
      <w:r w:rsidRPr="00E73C12">
        <w:rPr>
          <w:rFonts w:ascii="TH SarabunPSK" w:hAnsi="TH SarabunPSK" w:cs="TH SarabunPSK"/>
          <w:color w:val="000000"/>
          <w:sz w:val="32"/>
          <w:szCs w:val="32"/>
          <w:shd w:val="clear" w:color="auto" w:fill="FFFFFF" w:themeFill="background1"/>
        </w:rPr>
        <w:t xml:space="preserve">Bond) </w:t>
      </w:r>
      <w:r w:rsidRPr="00E73C12">
        <w:rPr>
          <w:rFonts w:ascii="TH SarabunPSK" w:hAnsi="TH SarabunPSK" w:cs="TH SarabunPSK"/>
          <w:color w:val="000000"/>
          <w:sz w:val="32"/>
          <w:szCs w:val="32"/>
          <w:shd w:val="clear" w:color="auto" w:fill="FFFFFF" w:themeFill="background1"/>
          <w:cs/>
        </w:rPr>
        <w:t>ระหว่างสิ่งเร้ากับการตอบสนอง จึงเรียกทฤษฎีนี้ว่า ทฤษฎีพันธะระหว่างสิ่งเร้ากับการตอบสนอง (</w:t>
      </w:r>
      <w:r w:rsidRPr="00E73C12">
        <w:rPr>
          <w:rFonts w:ascii="TH SarabunPSK" w:hAnsi="TH SarabunPSK" w:cs="TH SarabunPSK"/>
          <w:color w:val="000000"/>
          <w:sz w:val="32"/>
          <w:szCs w:val="32"/>
          <w:shd w:val="clear" w:color="auto" w:fill="FFFFFF" w:themeFill="background1"/>
        </w:rPr>
        <w:t xml:space="preserve">Connectionism Theory) </w:t>
      </w:r>
      <w:r w:rsidRPr="00E73C12">
        <w:rPr>
          <w:rFonts w:ascii="TH SarabunPSK" w:hAnsi="TH SarabunPSK" w:cs="TH SarabunPSK"/>
          <w:color w:val="000000"/>
          <w:sz w:val="32"/>
          <w:szCs w:val="32"/>
          <w:shd w:val="clear" w:color="auto" w:fill="FFFFFF" w:themeFill="background1"/>
          <w:cs/>
        </w:rPr>
        <w:t>หรือ ทฤษฎีสัมพันธ์เชื่อมโยง</w:t>
      </w:r>
      <w:r w:rsidRPr="00E73C12">
        <w:rPr>
          <w:rStyle w:val="apple-converted-space"/>
          <w:rFonts w:ascii="TH SarabunPSK" w:hAnsi="TH SarabunPSK" w:cs="TH SarabunPSK"/>
          <w:color w:val="4E2800"/>
          <w:sz w:val="32"/>
          <w:szCs w:val="32"/>
          <w:shd w:val="clear" w:color="auto" w:fill="FFFFFF" w:themeFill="background1"/>
        </w:rPr>
        <w:t> </w:t>
      </w:r>
      <w:r w:rsidRPr="00E73C1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 w:themeFill="background1"/>
        </w:rPr>
        <w:t>      </w:t>
      </w:r>
      <w:r w:rsidRPr="00E73C1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 w:themeFill="background1"/>
          <w:cs/>
        </w:rPr>
        <w:t>หลักการเรียนรู้</w:t>
      </w:r>
      <w:r w:rsidRPr="00E73C12">
        <w:rPr>
          <w:rFonts w:ascii="TH SarabunPSK" w:hAnsi="TH SarabunPSK" w:cs="TH SarabunPSK"/>
          <w:color w:val="000000"/>
          <w:sz w:val="32"/>
          <w:szCs w:val="32"/>
          <w:shd w:val="clear" w:color="auto" w:fill="FFFFFF" w:themeFill="background1"/>
        </w:rPr>
        <w:br/>
        <w:t>     </w:t>
      </w:r>
      <w:r w:rsidRPr="00E73C12">
        <w:rPr>
          <w:rFonts w:ascii="TH SarabunPSK" w:hAnsi="TH SarabunPSK" w:cs="TH SarabunPSK"/>
          <w:color w:val="000000"/>
          <w:sz w:val="32"/>
          <w:szCs w:val="32"/>
          <w:shd w:val="clear" w:color="auto" w:fill="FFFFFF" w:themeFill="background1"/>
          <w:cs/>
        </w:rPr>
        <w:t>ทฤษฎี สัมพันธ์เชื่อมโยง กล่าวถึง การเชื่อมโยงระหว่างสิ่งเร้ากับการตอบสนอง โดยมีหลักพื้นฐานว่า การเรียนรู้เกิดจากการเชื่อมโยงระหว่างสิ่งเร้ากับการตอบสนองที่มักจะออกมา ในรูปแบบต่างๆ หลายรูปแบบ โดยการลองถูกลองผิด จนกว่าจะพบรูปแบบที่ดีและเหมาะสมที่สุด</w:t>
      </w: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1"/>
        <w:gridCol w:w="3271"/>
        <w:gridCol w:w="6"/>
      </w:tblGrid>
      <w:tr w:rsidR="00FE39F2" w:rsidRPr="00E73C12" w:rsidTr="00FE39F2">
        <w:trPr>
          <w:gridAfter w:val="1"/>
          <w:tblCellSpacing w:w="0" w:type="dxa"/>
        </w:trPr>
        <w:tc>
          <w:tcPr>
            <w:tcW w:w="3300" w:type="pct"/>
            <w:shd w:val="clear" w:color="auto" w:fill="FFFFFF" w:themeFill="background1"/>
            <w:hideMark/>
          </w:tcPr>
          <w:p w:rsidR="00FE39F2" w:rsidRPr="00E73C12" w:rsidRDefault="00FE39F2" w:rsidP="00E73C1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ใน การทดลอง </w:t>
            </w:r>
            <w:proofErr w:type="spellStart"/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ธอร์นไดค์</w:t>
            </w:r>
            <w:proofErr w:type="spellEnd"/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ได้นำแมวไปขังไว้ในกรงที่สร้างขึ้น แล้วนำปลาไปวางล่อไวนอกกรงให้ห่างพอประมาณ โดยให้แมวไม่สามารถยื่นเท้าไปเขี่ยได้ จากการสังเกต พบว่าแมวพยายามใช้วิธีการต่าง ๆ เพื่อจะออกไปจากกรง จนกระทั่งเท้าของมันไปเหยียบถูกคานไม้โดยบังเอิญ ทำให้ประตูเปิดออก หลังจากนั้นแมวก็ใช้เวลาในการเปิดกรงได้เร็วขึ้น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39F2" w:rsidRPr="00E73C12" w:rsidRDefault="00FE39F2" w:rsidP="00E73C1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E39F2" w:rsidRPr="00E73C12" w:rsidTr="00FE39F2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39F2" w:rsidRPr="00E73C12" w:rsidRDefault="00FE39F2" w:rsidP="00E73C1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39F2" w:rsidRPr="00E73C12" w:rsidRDefault="00FE39F2" w:rsidP="00E73C1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39F2" w:rsidRPr="00E73C12" w:rsidRDefault="00FE39F2" w:rsidP="00E73C1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E39F2" w:rsidRPr="00E73C12" w:rsidTr="00FE39F2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39F2" w:rsidRPr="00E73C12" w:rsidRDefault="00FE39F2" w:rsidP="00E73C1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39F2" w:rsidRPr="00E73C12" w:rsidRDefault="00FE39F2" w:rsidP="00E73C12">
            <w:pPr>
              <w:pStyle w:val="a4"/>
              <w:ind w:left="-6361" w:firstLine="636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 การทด</w:t>
            </w:r>
            <w:proofErr w:type="spellStart"/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ลองธอร์นไดค์</w:t>
            </w:r>
            <w:proofErr w:type="spellEnd"/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อธิบายว่า การตอบสนองซึ่งแมวแสดงออกมาเพื่อแก้ปัญหา เป็นการตอบสนองแบบลองผิดลองถูก การที่แมวสามารถเปิดกรงได้เร็วขึ้น ในช่วงหลังแสดงว่า แมวเกิดการเรียนรู้ด้วยการสร้างพันธะหรือตัวเชื่อมขึ้นระหว่างคานไม้กับการ กดคานไม้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39F2" w:rsidRPr="00E73C12" w:rsidRDefault="00FE39F2" w:rsidP="00E73C1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E39F2" w:rsidRPr="00E73C12" w:rsidTr="00FE39F2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39F2" w:rsidRPr="00E73C12" w:rsidRDefault="00FE39F2" w:rsidP="00E73C1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39F2" w:rsidRPr="00E73C12" w:rsidRDefault="00FE39F2" w:rsidP="00E73C1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39F2" w:rsidRPr="00E73C12" w:rsidRDefault="00FE39F2" w:rsidP="00E73C1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E39F2" w:rsidRPr="00E73C12" w:rsidTr="00FE39F2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39F2" w:rsidRPr="00E73C12" w:rsidRDefault="00FE39F2" w:rsidP="00E73C1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39F2" w:rsidRPr="00E73C12" w:rsidRDefault="00FE39F2" w:rsidP="00E73C12">
            <w:pPr>
              <w:pStyle w:val="a4"/>
              <w:rPr>
                <w:rFonts w:ascii="TH SarabunPSK" w:eastAsia="Times New Roman" w:hAnsi="TH SarabunPSK" w:cs="TH SarabunPSK"/>
                <w:color w:val="CCCCCC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39F2" w:rsidRPr="00E73C12" w:rsidRDefault="00FE39F2" w:rsidP="00E73C12">
            <w:pPr>
              <w:pStyle w:val="a4"/>
              <w:rPr>
                <w:rFonts w:ascii="TH SarabunPSK" w:eastAsia="Times New Roman" w:hAnsi="TH SarabunPSK" w:cs="TH SarabunPSK"/>
                <w:color w:val="CCCCCC"/>
                <w:sz w:val="32"/>
                <w:szCs w:val="32"/>
              </w:rPr>
            </w:pPr>
          </w:p>
        </w:tc>
      </w:tr>
      <w:tr w:rsidR="00FE39F2" w:rsidRPr="00E73C12" w:rsidTr="00FE39F2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39F2" w:rsidRPr="00E73C12" w:rsidRDefault="00FE39F2" w:rsidP="00E73C1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39F2" w:rsidRPr="00E73C12" w:rsidRDefault="00FE39F2" w:rsidP="00E73C1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3C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proofErr w:type="spellStart"/>
            <w:r w:rsidRPr="00E73C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กฏ</w:t>
            </w:r>
            <w:proofErr w:type="spellEnd"/>
            <w:r w:rsidRPr="00E73C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การเรียนรู้จากการทดลอง สรุปเป็นกฎการเรียนรู้ได้ดังนี้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39F2" w:rsidRPr="00E73C12" w:rsidRDefault="00FE39F2" w:rsidP="00E73C1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E39F2" w:rsidRPr="00E73C12" w:rsidTr="00FE39F2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39F2" w:rsidRPr="00E73C12" w:rsidRDefault="00FE39F2" w:rsidP="00E73C1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39F2" w:rsidRPr="00E73C12" w:rsidRDefault="00FE39F2" w:rsidP="00E73C1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73C12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114300" cy="76200"/>
                      <wp:effectExtent l="0" t="0" r="0" b="0"/>
                      <wp:docPr id="7" name="สี่เหลี่ยมผืนผ้า 7" descr="http://ednet.kku.ac.th/~sumcha/tar/pic/icon/save_ico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652E86" id="สี่เหลี่ยมผืนผ้า 7" o:spid="_x0000_s1026" alt="http://ednet.kku.ac.th/~sumcha/tar/pic/icon/save_icon.gif" style="width:9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E73C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E73C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กฎแห่งความพร้อม (</w:t>
            </w:r>
            <w:r w:rsidRPr="00E73C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Law of Readiness)</w:t>
            </w:r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หมายถึง สภาพความพร้อมหรือวุฒิภาวะของผู้เรียนทั้งทางร่างกาย อวัยวะต่างๆ ในการเรียนรู้และจิตใจ รวมทั้งพื้นฐานและประสบการณ์</w:t>
            </w:r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เดิม สภาพความพร้อมของหู ตา ประสาทสมองกล้ามเนื้อ ประสบการณ์เดิมที่จะเชื่อมโยงกับความรู้ใหม่หรือสิ่งใหม่ ตลอดจนความสนใจ ความเข้าใจต่อสิ่งที่เห็น ถ้าผู้เรียนมีความพร้อมตามองค์ประกอบต่างๆ ดังกล่าว ก็จะทำให้ผู้เรียนเกิดการเรียนรู้ได้</w:t>
            </w:r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73C12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114300" cy="76200"/>
                      <wp:effectExtent l="0" t="0" r="0" b="0"/>
                      <wp:docPr id="6" name="สี่เหลี่ยมผืนผ้า 6" descr="http://ednet.kku.ac.th/~sumcha/tar/pic/icon/save_ico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02D3AE" id="สี่เหลี่ยมผืนผ้า 6" o:spid="_x0000_s1026" alt="http://ednet.kku.ac.th/~sumcha/tar/pic/icon/save_icon.gif" style="width:9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73C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E73C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กฎแห่งการฝึกหัด(</w:t>
            </w:r>
            <w:r w:rsidRPr="00E73C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Law </w:t>
            </w:r>
            <w:proofErr w:type="spellStart"/>
            <w:r w:rsidRPr="00E73C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 f</w:t>
            </w:r>
            <w:proofErr w:type="spellEnd"/>
            <w:r w:rsidRPr="00E73C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Exercise)</w:t>
            </w:r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หมายถึงการที่ผู้เรียนได้ฝึกหัดหรือกระทำซ้ำๆบ่อยๆ ย่อมจะทำให้เกิดความสมบูรณ์ถูกต้อง ซึ่งกฎนี้เป็นการเน้นความมั่นคงระหว่างการเชื่อมโยงและการตอบสนองที่ถูกต้อง ย่อมนำมาซึ่งความสมบูรณ์</w:t>
            </w:r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E73C12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114300" cy="76200"/>
                      <wp:effectExtent l="0" t="0" r="0" b="0"/>
                      <wp:docPr id="5" name="สี่เหลี่ยมผืนผ้า 5" descr="http://ednet.kku.ac.th/~sumcha/tar/pic/icon/save_ico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ADAECD" id="สี่เหลี่ยมผืนผ้า 5" o:spid="_x0000_s1026" alt="http://ednet.kku.ac.th/~sumcha/tar/pic/icon/save_icon.gif" style="width:9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73C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E73C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กฎแห่งความพอใจ(</w:t>
            </w:r>
            <w:r w:rsidRPr="00E73C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Law of Effect)</w:t>
            </w:r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กฎนี้เป็นผลทำให้เกิดความพอใจ กล่าวคือ เมื่ออินทรีย์ได้รับความพอใจ จะทำให้หรือสิ่งเชื่อมโยงแข็งมั่นคง ในทางกลับกันหากอินทรีย์ได้รับความไม่พอใจ จะทำให้พันธะหรือสิ่งเชื่อมโยงระหว่างสิ่งเร้ากับการตอบสนองอ่อนกำลังลง หรืออาจกล่าวได้ว่า หากอินทรีย์ได้รับความพอใจจากผลการทำกิจกรรม ก็จะเกิดผลดีกับการเรียนรู้ทำให้อินทรีย์อยากเรียน</w:t>
            </w:r>
            <w:proofErr w:type="spellStart"/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รุ้</w:t>
            </w:r>
            <w:proofErr w:type="spellEnd"/>
            <w:r w:rsidRPr="00E73C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เพิ่มมากขึ้นอีก ในทางตรงข้ามหากอินทรีย์ได้รับผลที่ไม่พอใจก็จะทำให้ไม่อยากเรียนรู้หรือ เบื่อหน่ายและเป็นผลเสียต่อการเรียนรู้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39F2" w:rsidRPr="00E73C12" w:rsidRDefault="00FE39F2" w:rsidP="00E73C12">
            <w:pPr>
              <w:pStyle w:val="a4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E73C12" w:rsidRDefault="00E73C1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E73C12" w:rsidRDefault="00E73C1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E73C12" w:rsidRPr="00E73C12" w:rsidRDefault="00E73C12" w:rsidP="00E73C12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  <w:r w:rsidRPr="00E73C12">
        <w:rPr>
          <w:rFonts w:ascii="TH SarabunPSK" w:hAnsi="TH SarabunPSK" w:cs="TH SarabunPSK"/>
          <w:b/>
          <w:bCs/>
          <w:color w:val="3333FF"/>
          <w:sz w:val="32"/>
          <w:szCs w:val="32"/>
          <w:shd w:val="clear" w:color="auto" w:fill="FFFFFF"/>
          <w:cs/>
        </w:rPr>
        <w:lastRenderedPageBreak/>
        <w:t>ทฤษฎีการวางเงื่อนไขด้วยการกระทำ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ทฤษฎี การวางเงื่อนไขด้วยการกระทำ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Operant Conditioning Theory)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เกิดขึ้นโดยมีแนวความคิด 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ของส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กิน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D.F. Skinner)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ในสมัย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ของส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กิน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ปี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1950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สหรัฐอเมริกาได้เกิดวิกฤติการการขาดแคลนครูที่มีประสิทธิภาพเขาจึงได้คิด เครื่องมือช่วยสอนขึ้นมาเพื่อปรับปรุงให้ระบบการศึกษามีประสิทธิภาพ เครื่องมือที่คิดขึ้นมาสำเร็จเรียกว่าบทเรียนสำเร็จรูป หรือการสอนแบบโปรแกรม(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Program Instruction or Program Learning)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และเครื่องมือช่วยในการสอน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Teaching Machine)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เป็นที่นิยมแพร่หลายจนถึงปัจจุบัน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b/>
          <w:bCs/>
          <w:color w:val="6600CC"/>
          <w:sz w:val="32"/>
          <w:szCs w:val="32"/>
          <w:shd w:val="clear" w:color="auto" w:fill="FFFFFF"/>
          <w:cs/>
        </w:rPr>
        <w:t xml:space="preserve">หลักการเรียนรู้ทฤษฎี </w:t>
      </w:r>
      <w:proofErr w:type="spellStart"/>
      <w:r w:rsidRPr="00E73C12">
        <w:rPr>
          <w:rFonts w:ascii="TH SarabunPSK" w:hAnsi="TH SarabunPSK" w:cs="TH SarabunPSK"/>
          <w:b/>
          <w:bCs/>
          <w:color w:val="6600CC"/>
          <w:sz w:val="32"/>
          <w:szCs w:val="32"/>
          <w:shd w:val="clear" w:color="auto" w:fill="FFFFFF"/>
          <w:cs/>
        </w:rPr>
        <w:t>สกินเนอร์</w:t>
      </w:r>
      <w:proofErr w:type="spellEnd"/>
      <w:r w:rsidRPr="00E73C12">
        <w:rPr>
          <w:rFonts w:ascii="TH SarabunPSK" w:hAnsi="TH SarabunPSK" w:cs="TH SarabunPSK"/>
          <w:b/>
          <w:bCs/>
          <w:color w:val="6600CC"/>
          <w:sz w:val="32"/>
          <w:szCs w:val="32"/>
          <w:shd w:val="clear" w:color="auto" w:fill="FFFFFF"/>
          <w:cs/>
        </w:rPr>
        <w:t xml:space="preserve"> (</w:t>
      </w:r>
      <w:r w:rsidRPr="00E73C12">
        <w:rPr>
          <w:rFonts w:ascii="TH SarabunPSK" w:hAnsi="TH SarabunPSK" w:cs="TH SarabunPSK"/>
          <w:b/>
          <w:bCs/>
          <w:color w:val="6600CC"/>
          <w:sz w:val="32"/>
          <w:szCs w:val="32"/>
          <w:shd w:val="clear" w:color="auto" w:fill="FFFFFF"/>
        </w:rPr>
        <w:t>Skinner)</w:t>
      </w:r>
      <w:r w:rsidRPr="00E73C12">
        <w:rPr>
          <w:rStyle w:val="apple-converted-space"/>
          <w:rFonts w:ascii="TH SarabunPSK" w:hAnsi="TH SarabunPSK" w:cs="TH SarabunPSK"/>
          <w:color w:val="4E2800"/>
          <w:sz w:val="32"/>
          <w:szCs w:val="32"/>
          <w:shd w:val="clear" w:color="auto" w:fill="FFFFFF"/>
        </w:rPr>
        <w:t> 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กับทฤษฏีการวางเงื่อนไขแบบการกระทำ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Operant Conditioning)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โดยจากแนวความคิดที่ว่าความสัมพันธ์ระหว่างพฤติกรรมกับสิ่งแวดล้อม ซึ่งเป็นสิ่งก่อให้เกิดพฤติกรรม และผลของการกระทำของพฤติกรรมนั้นโดยที่มีอิทธิพลต่อพฤติกรรมนั้น ทฤษฏีนี้เน้นการกระทำของผู้ที่เรียนรู้มากกว่าสิ่งที่ผู้สอนกำหนดขึ้น ดังจะเห็นได้จากแผนภาพนี้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A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คือสภาพแวดล้อม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S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คือสิ่งเร้า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R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คือการตอบสนอง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คือผลกรรมที่มีผลต่อพฤติกรรมที่เกอดขึ้นโดยที่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C+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เป็นผลกรรมที่ผู้กระทำพึงพอใจ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C-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เป็นผลกรรมที่ผู้กระทำไม่พึงพอใจ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 แผนภาพ จะเห็นได้ว่า ในสภาพแวดล้อมมีสิ่งเร้าที่ทำให้ผู้กระทำแสดงพฤติกรรมออกมา ซึ่งพฤติกรรมนั้น จะมีผลกรรมตามมาและผลกรรมนั้นทำให้อาจจะเพิ่มขึ้นหรือระดับคงที่หรือลดลง ทั้งนี้ขึ้น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อยู่กับว่าถ้าเป็นผลกรรมพึงพอใจหรือไม่พึงพอใจ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ขั้นตอนการทดลอง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ของส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กิน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ขั้น ที่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เตรียมการทดลอง ทำให้หนูหิวมาก ๆ เพื่อสร้างแรงขับ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Drive)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ทำให้เกิดขึ้น ซึ่งจะเป็นแนวทางที่จะผลักดันให้แสดงพฤติกรรมการเรียนรู้ได้เร็วขึ้น อย่างไรก็ตามก็ต้องให้หนูคุ้นเคยกับกล่องของ</w:t>
      </w:r>
      <w:r w:rsidRPr="00E73C12">
        <w:rPr>
          <w:rFonts w:ascii="TH SarabunPSK" w:hAnsi="TH SarabunPSK" w:cs="TH SarabunPSK"/>
          <w:sz w:val="32"/>
          <w:szCs w:val="32"/>
        </w:rPr>
        <w:br/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สกินเนอร์</w:t>
      </w:r>
      <w:proofErr w:type="spellEnd"/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ขั้นที่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ขั้นการทดลองเมื่อหนูหิวมาก ๆ 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สกินเนอร์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ปล่อยหนูเข้าไปใน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กล่องส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กิน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หนูจะวิ่ง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เปะปะและแสดงอาการต่าง ๆ เช่น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การวิ่งไปรอบ ๆ กล่อง การกัดแทะสิ่งต่าง ๆ ที่อยู่ในกล่องซึ่งหนูอาจ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จะไปแตะลงบนคานที่มีอาหารซ่อนไว้ หนูก็จะได้อาหารกินจนอิ่ม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และส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กิน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สังเกตเห็นว่า ทุกครั้ง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ที่หนูหิวจะใช้เท้าหน้ากดลงไปบนคานเสมอ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ขั้นที่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ขั้นทดสอบการเรียน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รู้ส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กิน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จะจับหนูเข้าไปในกล่องอีก หนูจะกดคานทันที แสดงว่า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หนูเกิดการเรียนรู้แล้วว่า การกดคานจะทำให้ได้กินอาหาร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สรุปจากการทดลองนี้แสดงว่า การเรียนรู้ที่ดีจะต้องมีการเสริมแรง</w:t>
      </w:r>
      <w:r w:rsidRPr="00E73C12">
        <w:rPr>
          <w:rStyle w:val="apple-converted-space"/>
          <w:rFonts w:ascii="TH SarabunPSK" w:hAnsi="TH SarabunPSK" w:cs="TH SarabunPSK"/>
          <w:color w:val="4E2800"/>
          <w:sz w:val="32"/>
          <w:szCs w:val="32"/>
          <w:shd w:val="clear" w:color="auto" w:fill="FFFFFF"/>
        </w:rPr>
        <w:t> 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b/>
          <w:bCs/>
          <w:color w:val="6633FF"/>
          <w:sz w:val="32"/>
          <w:szCs w:val="32"/>
          <w:shd w:val="clear" w:color="auto" w:fill="FFFFFF"/>
          <w:cs/>
        </w:rPr>
        <w:t>กฎแห่งการเรียนรู้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กฎการเรียนรู้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ของส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กิน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ก็คือ กฎการเสริมแรง ซึ่งมีอยู่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เรื่อง คือ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1.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ตารางกำหนดการเสริมแรง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Schedule of Reinforcement)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เป็นการใช้กฎเกณฑ์บางอย่าง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เช่น เวลาพฤติกรรม เป็นตัวกำหนดในการเสริมแรง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>2.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อัตรา การตอบสนอง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Response Rate)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เป็นการตอบสนองที่เกิดขึ้นจากการเสริมแรงต่าง ๆ ซึ่งเกิดขึ้นมากน้อยและนานคงทนถาวรเท่าใด ย่อมแล้วแต่ตารางกำหนดการเสริมแรงนั้น ๆ เช่น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ตารางกำหนดการเสริมแรงบางอย่าง ทำให้มีอัตราการตอบสอนงมากและบางอย่างมีอัตราการตอบสนองน้อยเป็นต้น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b/>
          <w:bCs/>
          <w:color w:val="009900"/>
          <w:sz w:val="32"/>
          <w:szCs w:val="32"/>
          <w:shd w:val="clear" w:color="auto" w:fill="FFFFFF"/>
          <w:cs/>
        </w:rPr>
        <w:lastRenderedPageBreak/>
        <w:t>การนำไปใช้ในการเรียนการสอน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1.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การใช้กฎการเรียนรู้ กฎที่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คือกฎการเสริมแรงทันทีทันใดมักใช้เมื่อต้องการให้ผู้เรียนเกิด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 เรียนรู้อย่างรวดเร็ว เช่นทึกครั้งที่ผู้เรียนตอบคำถามถูก ครูจะรีบเสริมแรงทันที อาจเป็นคำชม เครื่องหมายรูปดาว เป็นต้น ซึ่งเหมาะในการใช้กับเด็กเล็ก เช่น ชั้นอนุบาล ประถม ส่วนกฎที่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คือกฎ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การเสริมแรงเป็นครั้งเป็นคราวมักใช้เมื่อต้องการให้ผู้เรียนรู้เกิดการเรียนรู้นานต่อไปเรื่อย ๆ แล้วแต่จะ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เหมาะสมของผู้เรียน และโอกาสที่จะใช้ซึ่งเหมาะสมสำหรับเด็กโต เป็นต้น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2.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บทเรียนสำเร็จรูป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Programmed Learning)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บทเรียนสำเร็จเริ่มขึ้นเมื่อปี ค.ศ.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1954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จากแนว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ความคิด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ของส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กิน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จากทฤษฎีการวางเงื่อนไขในห้องเรียน ผู้เรียนแต่ละคนได้รับการเสริมแรงน้อย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และยังห่างจากเวลาที่แสดงพฤติกรรม เป็นเวลานานเกินไปจนขาดประสิทธิภาพเพื่อแก้ไขปัญหานี้เขาจึง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เสนอบทเรียนสำเร็จรูป โดยมีจุดประสงค์ว่าผู้เรียนจะได้รับการเสริมแรงทันทีที่แสดงพฤติกรรมที่ถูกต้อง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บทเรียนจะแบ่งเนื้อหาเป็นหน่วยและข้อย่อย ๆ มี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ลักษณะ คือ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2.1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การจัดเรียงบทเรียนเป็นเส้นตรง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Linear Programming)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ลำดับขั้นของบทเรียนจากง่ายไปยาก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เริ่มจากหน่วยแรกไปเรื่อยตามลำดับโดยถือว่าการเรียนขั้นแรกเป็นพื้นฐานของขั้นตอนต่อไปและมีคำถาม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ในลักษณะเติมคำในช่องว่างให้ผู้เรียนตอบ มีคำเฉลยไว้ก่อนเมื่อตอบแล้วจึงเปิดดู เหมาะสำหรับวิชาที่เรียงตามลำดับขั้นตอน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2.2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บทเรียนที่มีเป็นตอน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Branching Programming)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เป็นบทเรียนที่ผู้เรียนมีโอกาสทีได้รับคำอธิบายเพิ่มเติมในกรณีที่ตอบคำถา ไม่ถูก ส่วนวิธีเรียนก็เรียงจากง่ายไปยากแต่ลักษณะคำถามจะเป็นแบบเลือกตอบ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Multiple Choice)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เมื่อผู้เรียนตอบคำถามหมดแล้วจึงพลิกไปดูคำเฉลย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2.3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การปรับพฤติกรรม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Behavior Modification)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คือการปรุงแต่งพฤติกรรมให้เป็นไปในทิศทางที่ต้องการซึ่งมี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ลักษณะคือ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2.3.1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การเพิ่มพฤติกรรมหรือคงพฤติกรรมเดิมที่เหมาะสมไว้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2.3.2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การสร้างเสริมพฤติกรรมใหม่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2.3.3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การลดพฤติกรรม</w:t>
      </w:r>
      <w:r w:rsidRPr="00E73C12">
        <w:rPr>
          <w:rFonts w:ascii="TH SarabunPSK" w:hAnsi="TH SarabunPSK" w:cs="TH SarabunPSK"/>
          <w:sz w:val="32"/>
          <w:szCs w:val="32"/>
        </w:rPr>
        <w:br/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2.4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การสอนวิธีการพูด หรือที่เรียกว่าพฤติกรรมทางวาจา (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Verbal Behavior) </w:t>
      </w:r>
      <w:proofErr w:type="spellStart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สกินเนอร์</w:t>
      </w:r>
      <w:proofErr w:type="spellEnd"/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ได้ผลิตเครื่องบันทึกเสียงขึ้นในปี ค.ศ.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1963 </w:t>
      </w:r>
      <w:r w:rsidRPr="00E73C1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เพื่อใช้ฟังเสียง การอ่านการพูดซึ่งเป็นประโยชน์มากในวงการด้านภาษา เข้ากล่าวว่า ภาษาพูดเกิดขึ้นจากการเรียนรู้เมื่อได้รับการเสริมแรง</w:t>
      </w: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ทฤษฎีการเรียนรู้แบบการวางเงื่อนไขแบบคลาสสิก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73C12">
        <w:rPr>
          <w:rFonts w:ascii="TH SarabunPSK" w:eastAsia="Times New Roman" w:hAnsi="TH SarabunPSK" w:cs="TH SarabunPSK"/>
          <w:sz w:val="32"/>
          <w:szCs w:val="32"/>
        </w:rPr>
        <w:t>Classical Conditioning Theory)</w:t>
      </w: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sz w:val="32"/>
          <w:szCs w:val="32"/>
        </w:rPr>
        <w:t> </w:t>
      </w:r>
      <w:r w:rsidRPr="00E73C12">
        <w:rPr>
          <w:rFonts w:ascii="TH SarabunPSK" w:eastAsia="Times New Roman" w:hAnsi="TH SarabunPSK" w:cs="TH SarabunPSK"/>
          <w:b/>
          <w:bCs/>
          <w:color w:val="6600CC"/>
          <w:sz w:val="32"/>
          <w:szCs w:val="32"/>
          <w:cs/>
        </w:rPr>
        <w:t>พา</w:t>
      </w:r>
      <w:proofErr w:type="spellStart"/>
      <w:r w:rsidRPr="00E73C12">
        <w:rPr>
          <w:rFonts w:ascii="TH SarabunPSK" w:eastAsia="Times New Roman" w:hAnsi="TH SarabunPSK" w:cs="TH SarabunPSK"/>
          <w:b/>
          <w:bCs/>
          <w:color w:val="6600CC"/>
          <w:sz w:val="32"/>
          <w:szCs w:val="32"/>
          <w:cs/>
        </w:rPr>
        <w:t>ฟลอฟ</w:t>
      </w:r>
      <w:proofErr w:type="spellEnd"/>
      <w:r w:rsidRPr="00E73C12">
        <w:rPr>
          <w:rFonts w:ascii="TH SarabunPSK" w:eastAsia="Times New Roman" w:hAnsi="TH SarabunPSK" w:cs="TH SarabunPSK"/>
          <w:b/>
          <w:bCs/>
          <w:color w:val="6600CC"/>
          <w:sz w:val="32"/>
          <w:szCs w:val="32"/>
          <w:cs/>
        </w:rPr>
        <w:t xml:space="preserve"> (</w:t>
      </w:r>
      <w:r w:rsidRPr="00E73C12">
        <w:rPr>
          <w:rFonts w:ascii="TH SarabunPSK" w:eastAsia="Times New Roman" w:hAnsi="TH SarabunPSK" w:cs="TH SarabunPSK"/>
          <w:b/>
          <w:bCs/>
          <w:color w:val="6600CC"/>
          <w:sz w:val="32"/>
          <w:szCs w:val="32"/>
        </w:rPr>
        <w:t>Pavlov, 1849-1936) 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พา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ฟลอฟ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ได้พบหลักการเรียนรู้ที่เรียกว่า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Classical Conditioning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ซึ่งอาจจะอธิบายโดยย่อได้ดังต่อไปนี้ พา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ฟลอฟ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ได้ทำการทดลองโดยสั่นกระดิ่งก่อนที่จะเอาอาหาร (ผงเนื้อ) ให้แก่สุนัข เวลาระหว่างการสั่นกระดิ่งและให้ผงเนื้อแก่สุนัข จะต้องเป็นเวลาที่กระชั้นชิดมาก ประมาณ .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25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ถึง .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50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วินาที ทำซ้ำควบคู่กันหลายครั้ง และในที่สุดหยุดให้อาหารเพียงแต่สั่นกระดิ่ง ก็ปรากฏว่าสุนัขก็ยังคงมีน้ำลายไหลได้ ปรากฏการณ์เช่นนี้เรียกว่า พฤติกรรมของสุนัข ถูกวางเงื่อนไข หรือที่เรียกว่าสุนัขเกิดการเรียนรู้แบบการวางเงื่อนไขแบบคลาสสิก การทดลองของพา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ฟลอฟ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อาจจะอธิบายได้โดยใช้แผนภูมิต่อไปนี้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สรุปแล้ว การตอบสนองเพื่อวางเงื่อนไข (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Conditioned Response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CR)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เป็นผลจากการเรียนรู้แบบวางเงื่อนไขแบบคลาสสิก การวางเงื่อนไขเป็นการสร้างความสัมพันธ์ระหว่างสิ่งเร้าที่ต้องวางเงื่อนไข (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Conditioned Stimulus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CS)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กับการสนองตอบที่ต้องการให้เกิดขึ้น โดยการนำ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CS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ควบคู่กับสิ่งเร้าที่ไม่ต้องวางเงื่อนไข (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Unconditioned Stimulus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UCS)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ซ้ำ ๆ กัน หลักสำคัญ ก็คือจะต้องให้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UCS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หลัง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CS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อย่างกระชั้นชิดคือเพียงเสี้ยววินาที (.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25 - .50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วินาที) และจะต้องทำซ้ำ ๆ กัน สรุปแล้วความต่อเนื่องใกล้ชิด (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Contiguity)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และความถี่ (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Frequency)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ของสิ่งเร้า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เป็นสิ่งที่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มีคว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ทดลองของพา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ฟลอฟ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เกี่ยวกับการวางเงื่อนไขแบบคลาสสิกเป็นการ ทดลองทางวิทยาศาสตร์อย่างละเอียด พา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ฟลอฟ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ให้รายละเอียดเกี่ยวกับการวางเงื่อนไขแบบคลาสสิกหลายอย่าง จนได้หลักการเกี่ยวกับการเรียนรู้หลายประการ เป็นหลักการที่นักจิตวิทยา ยังคงใช้อยู่จนถึงปัจจุบันนี้</w:t>
      </w:r>
      <w:r w:rsidRPr="00E73C12">
        <w:rPr>
          <w:rFonts w:ascii="TH SarabunPSK" w:eastAsia="Times New Roman" w:hAnsi="TH SarabunPSK" w:cs="TH SarabunPSK"/>
          <w:sz w:val="32"/>
          <w:szCs w:val="32"/>
        </w:rPr>
        <w:t> 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การ เรียนรู้พฤติกรรมจาการวางเงื่อนไขการกระทำทฤษฎีการเรียนรู้วางเงื่อนไขแบบ การกระทำหรือผลกรรม (</w:t>
      </w:r>
      <w:r w:rsidRPr="00E73C12">
        <w:rPr>
          <w:rFonts w:ascii="TH SarabunPSK" w:eastAsia="Times New Roman" w:hAnsi="TH SarabunPSK" w:cs="TH SarabunPSK"/>
          <w:sz w:val="32"/>
          <w:szCs w:val="32"/>
        </w:rPr>
        <w:t>Operant Conditioning Theory)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การวางเงื่อนไขการกระทำหรือผลกรรม มีแนวคิดว่าการกระทำใด ๆ (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Operant )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ย่อมก่อให้เกิดผลกรรม (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Consequence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Effect )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สกินเนอร์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Skinner, 1966)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เป็นผู้พัฒนาขึ้นมา ซึ่งแนวความคิดนี้เชื่อว่า“พฤติกรรมของบุคคลเป็นผลพวงเนื่องมาจาก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การปฏิ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 สัมพันธ์กับสภาพแวดล้อม พฤติกรรมที่เกิดขึ้นของบุคคลจะแปรเปลี่ยนไปเนื่องจากผลกรรม (</w:t>
      </w:r>
      <w:r w:rsidRPr="00E73C12">
        <w:rPr>
          <w:rFonts w:ascii="TH SarabunPSK" w:eastAsia="Times New Roman" w:hAnsi="TH SarabunPSK" w:cs="TH SarabunPSK"/>
          <w:sz w:val="32"/>
          <w:szCs w:val="32"/>
        </w:rPr>
        <w:t>Consequences)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ผลกรรม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ประเภท</w:t>
      </w: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(1)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ผลกรรมที่เป็นตัวเสริมแรง (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</w:rPr>
        <w:t>Reinforcer</w:t>
      </w:r>
      <w:proofErr w:type="spellEnd"/>
      <w:proofErr w:type="gramStart"/>
      <w:r w:rsidRPr="00E73C12">
        <w:rPr>
          <w:rFonts w:ascii="TH SarabunPSK" w:eastAsia="Times New Roman" w:hAnsi="TH SarabunPSK" w:cs="TH SarabunPSK"/>
          <w:sz w:val="32"/>
          <w:szCs w:val="32"/>
        </w:rPr>
        <w:t>)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การเสริมแรง</w:t>
      </w:r>
      <w:proofErr w:type="gramEnd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หมายถึงการทำให้มีพฤติกรรมเพิ่มขึ้นอันเนื่องมาจากผลกรรม</w:t>
      </w: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(2)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ผลกรรมที่เป็นตัวลงโทษ (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</w:rPr>
        <w:t>Punshment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การลงโทษ หมายถึง การให้ผลกรรมที่อินทรีย์ไม่ต้องการหรือถอดถอนสิ่งที่อินทรีย์ต้องการหลังการ กระทำ</w:t>
      </w: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b/>
          <w:bCs/>
          <w:color w:val="6600CC"/>
          <w:sz w:val="32"/>
          <w:szCs w:val="32"/>
          <w:cs/>
        </w:rPr>
        <w:t xml:space="preserve">การเสริมแรง ( </w:t>
      </w:r>
      <w:r w:rsidRPr="00E73C12">
        <w:rPr>
          <w:rFonts w:ascii="TH SarabunPSK" w:eastAsia="Times New Roman" w:hAnsi="TH SarabunPSK" w:cs="TH SarabunPSK"/>
          <w:b/>
          <w:bCs/>
          <w:color w:val="6600CC"/>
          <w:sz w:val="32"/>
          <w:szCs w:val="32"/>
        </w:rPr>
        <w:t>Reinforcement)</w:t>
      </w: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การ เสริมแรง คือการทำให้ความถี่ของพฤติกรรมเพิ่ม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ขึ้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อันเป็นผลเนื่องมาจากผลกรรมที่ตาม หลังพฤติกรรมนั้น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การเสริมแรงทางบวก ( </w:t>
      </w:r>
      <w:r w:rsidRPr="00E73C12">
        <w:rPr>
          <w:rFonts w:ascii="TH SarabunPSK" w:eastAsia="Times New Roman" w:hAnsi="TH SarabunPSK" w:cs="TH SarabunPSK"/>
          <w:sz w:val="32"/>
          <w:szCs w:val="32"/>
        </w:rPr>
        <w:t>Positive Reinforcement)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หมายถึง สิ่งของ คำพูด หรือสภาพการณ์ที่จะช่วยให้พฤติกรรมเกิดขึ้นอีก หรือสิ่งทำให้เพิ่มความน่าจะเป็นไปได้ของการเกิดพฤติกรรม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การเสริมแรงทางลบ (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Negative Reinforcement)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หมายถึง การเปลี่ยนสภาพการณ์หรือเปลี่ยนแปลงบางอย่างก็อาจจะทำให้บุคคลแสดงพฤติกรรม ได้</w:t>
      </w: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การเสริมแรงทางลบเกี่ยวข้องกับพฤติกรรมใน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ลักษณะคือ</w:t>
      </w: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พฤติกรรมหลีกหนี (</w:t>
      </w:r>
      <w:r w:rsidRPr="00E73C12">
        <w:rPr>
          <w:rFonts w:ascii="TH SarabunPSK" w:eastAsia="Times New Roman" w:hAnsi="TH SarabunPSK" w:cs="TH SarabunPSK"/>
          <w:sz w:val="32"/>
          <w:szCs w:val="32"/>
        </w:rPr>
        <w:t>Escape Behavior)</w:t>
      </w: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proofErr w:type="gramStart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พฤติกรรมหลีกเลี่ยง(</w:t>
      </w:r>
      <w:proofErr w:type="gramEnd"/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Avoidance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</w:rPr>
        <w:t>Beh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.)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จากการวิจัยเกี่ยวกับการเสริม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แรงส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กิน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ได้แบ่งการให้แรงเสริมเป็น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ชนิดคือ</w:t>
      </w: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การเสริมแรงทุกครั้ง คือการให้แรงเสริมแก่บุคคลเป้าหมายที่แสดงพฤติกรรมที่กำหนดไว้ทุกครั้ง</w:t>
      </w: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การเสริมแรงเป็นครั้งคราว คือไม่ต้องให้แรงเสริมทุกครั้งที่บุคคลเป้าหมายแสดงพฤติกรรม</w:t>
      </w: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ตารางการเสริมแรง</w:t>
      </w: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การเสริมแรงตามอัตราส่วนที่แน่นอน </w:t>
      </w:r>
      <w:r w:rsidRPr="00E73C12">
        <w:rPr>
          <w:rFonts w:ascii="TH SarabunPSK" w:eastAsia="Times New Roman" w:hAnsi="TH SarabunPSK" w:cs="TH SarabunPSK"/>
          <w:sz w:val="32"/>
          <w:szCs w:val="32"/>
        </w:rPr>
        <w:t>Fixed-Ratio (FR)</w:t>
      </w: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การเสริมแรงตามอัตราส่วนที่ไม่แน่นอน </w:t>
      </w:r>
      <w:r w:rsidRPr="00E73C12">
        <w:rPr>
          <w:rFonts w:ascii="TH SarabunPSK" w:eastAsia="Times New Roman" w:hAnsi="TH SarabunPSK" w:cs="TH SarabunPSK"/>
          <w:sz w:val="32"/>
          <w:szCs w:val="32"/>
        </w:rPr>
        <w:t>Variable-Ratio (VR)</w:t>
      </w: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เสริมแรงตามช่วงเวลาที่แน่นอน </w:t>
      </w:r>
      <w:r w:rsidRPr="00E73C12">
        <w:rPr>
          <w:rFonts w:ascii="TH SarabunPSK" w:eastAsia="Times New Roman" w:hAnsi="TH SarabunPSK" w:cs="TH SarabunPSK"/>
          <w:sz w:val="32"/>
          <w:szCs w:val="32"/>
        </w:rPr>
        <w:t>Fixed-Interval (FI)</w:t>
      </w: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การเสริมแรงตามช่วงเวลาที่ไม่แน่นอน </w:t>
      </w:r>
      <w:r w:rsidRPr="00E73C12">
        <w:rPr>
          <w:rFonts w:ascii="TH SarabunPSK" w:eastAsia="Times New Roman" w:hAnsi="TH SarabunPSK" w:cs="TH SarabunPSK"/>
          <w:sz w:val="32"/>
          <w:szCs w:val="32"/>
        </w:rPr>
        <w:t>Variable-Interval (VI)</w:t>
      </w: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วิธีการเสริมแรง</w:t>
      </w: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การเสริมแรงแบบทุกครั้ง เช่น การเสริมแรงเกิดขึ้นทุกครั้งที่เด็ก ล้างมือก่อนรับประทานอาหาร</w:t>
      </w: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E73C12">
        <w:rPr>
          <w:rFonts w:ascii="TH SarabunPSK" w:eastAsia="Times New Roman" w:hAnsi="TH SarabunPSK" w:cs="TH SarabunPSK"/>
          <w:sz w:val="32"/>
          <w:szCs w:val="32"/>
        </w:rPr>
        <w:t>2 .</w:t>
      </w:r>
      <w:proofErr w:type="gramEnd"/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การเสริมแรงตามช่วงเวลาที่แน่นอน เช่น การเสริมแรงทุก ๆ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ชั่วโมงหลังจากทำพฤติกรรมไปแล้ว</w:t>
      </w: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การเสริมแรงตามช่วงเวลาที่ไม่แน่นอน เช่น บางทีก็ให้เสริมแรง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ชั่วโมง บางทีก็ให้เสริมแรง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ชั่วโมงามสำคัญต่อการเรียนรู้แบบการวางเงื่อนไขแบบคลาสสิก การทดลองของ</w:t>
      </w: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ครั้งที่แน่นอน เช่น แสดงพฤติกรรมออกกำลังกาย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ครั้ง ให้การเสริมแรง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ครั้ง</w:t>
      </w: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การเสริมแรงตามจำนวนครั้งที่ไม่แน่นอนหรือแบบสุ่ม (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Random)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คือ บางครั้งก็ให้การเสริมแรง บางครั้งก็ไม่ให้การเสริมแรง</w:t>
      </w:r>
    </w:p>
    <w:p w:rsidR="00E73C12" w:rsidRDefault="00E73C12" w:rsidP="00E73C12">
      <w:pPr>
        <w:pStyle w:val="a4"/>
        <w:rPr>
          <w:rFonts w:ascii="TH SarabunPSK" w:eastAsia="Times New Roman" w:hAnsi="TH SarabunPSK" w:cs="TH SarabunPSK"/>
          <w:b/>
          <w:bCs/>
          <w:color w:val="6600CC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b/>
          <w:bCs/>
          <w:color w:val="6600CC"/>
          <w:sz w:val="32"/>
          <w:szCs w:val="32"/>
          <w:cs/>
        </w:rPr>
        <w:lastRenderedPageBreak/>
        <w:t>ทฤษฎีการวางเงื่อนไขแบบคลาส</w:t>
      </w:r>
      <w:proofErr w:type="spellStart"/>
      <w:r w:rsidRPr="00E73C12">
        <w:rPr>
          <w:rFonts w:ascii="TH SarabunPSK" w:eastAsia="Times New Roman" w:hAnsi="TH SarabunPSK" w:cs="TH SarabunPSK"/>
          <w:b/>
          <w:bCs/>
          <w:color w:val="6600CC"/>
          <w:sz w:val="32"/>
          <w:szCs w:val="32"/>
          <w:cs/>
        </w:rPr>
        <w:t>สิค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</w:rPr>
        <w:t> 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ผู้ริเริ่มทฤษฎีนี้คือพา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ฟลอฟ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Pavlov)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นักจิตวิทยาชาวรัสเซีย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หลัก การเรียนรู้ของทฤษฎีพา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ฟลอฟ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 เชื่อว่าสิ่งเร้า (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Stimulus)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ที่เป็นกลางเกิดขึ้นพร้อมๆกับสิ่งเร้าที่ทำให้เกิดกริยาสะท้อนอย่างหนึ่ง หลายๆครั้ง สิ่งเร้าที่เป็นกลางจะทำให้เกิดกริยาสะท้อนอย่างนั้นด้วย การเรียนรู้ของสิ่งมีชีวิตเกิดจากการวางเงื่อนไข (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Conditioning)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กล่าวคือการตอบสนองหรือการเรียนรู้ที่เกิดขึ้นต่อสิ่งเร้านั้นๆต้องมี เงื่อนไขหรือมีการสร้างสถานการณ์ให้เกิดขึ้นที่เป็นผลของการเรียนรู้ใน ลักษณะนี้จะได้ยินเสียงฟ้าผ่า ทั้งนี้เพราะในอดีตแสงฟ้าแลบมักจะคู่กับเสียงฟ้าผ่า เมื่อเดินผ่านไปในที่มืดได้ยินสียงกรอกแกรกก็สะดุ้งนึกว่าผีหลอก เพราะเคยเอาความมืดไปคิดถึงว่ามีผีอยู่ เป็นต้น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ขั้นตอนการทดลองของพา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ฟลอฟ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 เขาได้ทดลองกับสุนัขโดยการสั่นกระดิ่งแล้วเอาผงเนื้อใส่ปากสุนัข ทำซ้ำๆกันหลายครั้งในลักษณะเช่นเดียวกันจนสุนัขเกิดความเคยชินกับ เสียงกระดิ่ง เมื่อได้กินผงเนื้อเป็นเวลาหลายครั้งติดต่อกันตามปกติสุนัขจะหลั่งน้ำลาย เมื่อมีผงเนื้อในปาก แต่เมื่อนำผงเนื้อมาคู่กับเสียงกระดิ่งเพียงไม่กี่ครั้ง เสียงกระดิ่งเพียงอย่างเดียวก็ทำให้สุนัขน้ำลายไหลได้แสดงว่าการเรียนรู้ได้ เกิดขึ้นในสุนัข เดิมทีสุนัขมิได้หลั่งน้ำลายเมื่อได้ยินเสียงกระดิ่ง แต่เมื่อนำกระดิ่งไปคู่กับผงเนื้อสุนัขก็หลั่งน้ำลายเมื่อไดยินเสียงกระดิ่ง โดยที่ไม่ต้องมีผงเนื้อ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ขั้นตอนการวางเงื่อนไข มีคำศัพท์ที่จะต้องทำความเข้าใจก่อนคือ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  <w:t xml:space="preserve">UCS =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สิ่งเร้าไม่มีเงื่อนไข (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Unconditioned Stimulus)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เป็นสิ่งเร้าที่ทำให้เกิดกิริยาสะท้อนหนึ่งๆอย่างอัตโนมัติ เช่น ผงเนื้อ (ทำให้น้ำลายไหล)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  <w:t xml:space="preserve">UCR = (Unconditioned Response)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เป็นการตอบสนองต่อ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UCS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อย่างอัตโนมัติ เช่นการหลั่ง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น้ำลาย (เมื่อถูกกระตุ้นด้วยผงเนื้อ)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  <w:t xml:space="preserve">CS =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สิ่งเร้าเงื่อนไข (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Conditioned Stimulus)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เป็นสิ่งเร้าเป็นกลางที่นำมาคู่กับ </w:t>
      </w:r>
      <w:r w:rsidRPr="00E73C12">
        <w:rPr>
          <w:rFonts w:ascii="TH SarabunPSK" w:eastAsia="Times New Roman" w:hAnsi="TH SarabunPSK" w:cs="TH SarabunPSK"/>
          <w:sz w:val="32"/>
          <w:szCs w:val="32"/>
        </w:rPr>
        <w:t>UCS 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  <w:t xml:space="preserve">CR =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การตอบสนองตามเงื่อนไข (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Conditioned Response)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เป็นการตอบสนองต่อ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CS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เนื่องจาก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CS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เคยเกิดคู่กับ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UCS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มาก่อน ซึ่งจะดำตามขึ้นดังนี้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ขั้นที่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เสนอ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CS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ซึ่งเป็นสิ่งเร้าที่เป็นกลาง เช่น เสียงกระดิ่ง เพื่อสังเกตพฤติกรรมการตอบสนอง การเสนอ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CS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อาจไม่ทำให้เกิดการตอบสนองอะไรเลย</w:t>
      </w:r>
      <w:r w:rsidRPr="00E73C12">
        <w:rPr>
          <w:rFonts w:ascii="TH SarabunPSK" w:eastAsia="Times New Roman" w:hAnsi="TH SarabunPSK" w:cs="TH SarabunPSK"/>
          <w:sz w:val="32"/>
          <w:szCs w:val="32"/>
        </w:rPr>
        <w:t> 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ขั้นที่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เสนอ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UCS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ซึ่งเป็นสิ่งเร้าที่ทำให้เกิดกิริยาสะท้อนผงเนื้อทำให้น้ำลายไหล การกระพริบตาเป็นการตอบสนองต่อ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UCS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อย่างไม่มีเงื่อนไข น้ำลายไหลจึงเป็น </w:t>
      </w:r>
      <w:r w:rsidRPr="00E73C12">
        <w:rPr>
          <w:rFonts w:ascii="TH SarabunPSK" w:eastAsia="Times New Roman" w:hAnsi="TH SarabunPSK" w:cs="TH SarabunPSK"/>
          <w:sz w:val="32"/>
          <w:szCs w:val="32"/>
        </w:rPr>
        <w:t>UCS 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ขั้นที่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นำ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CS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UCS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มาคู่กันหลาย ๆ ครั้ง โดยให้เสียงกระดิ่งพร้อมกับการให้ผงเนื้อ หรือจะให้เสียงกระดิ่งก่อนสัก หรือ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วินาที ก็ได้ แล้วจึงให้ผงเนื้อ ทำให้น้ำลายไหล</w:t>
      </w:r>
      <w:r w:rsidRPr="00E73C12">
        <w:rPr>
          <w:rFonts w:ascii="TH SarabunPSK" w:eastAsia="Times New Roman" w:hAnsi="TH SarabunPSK" w:cs="TH SarabunPSK"/>
          <w:sz w:val="32"/>
          <w:szCs w:val="32"/>
        </w:rPr>
        <w:t> 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ขั้นตอนที่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เสนอ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CS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อย่างเดียว ทำให้เกิดกิริยาสะท้อนน้ำลายไหล พฤติกรรมน้ำลายไหลกับ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CS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เกิดจากการเรียนรู้จึงเป็น </w:t>
      </w:r>
      <w:r w:rsidRPr="00E73C12">
        <w:rPr>
          <w:rFonts w:ascii="TH SarabunPSK" w:eastAsia="Times New Roman" w:hAnsi="TH SarabunPSK" w:cs="TH SarabunPSK"/>
          <w:sz w:val="32"/>
          <w:szCs w:val="32"/>
        </w:rPr>
        <w:t>CR 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ในการนำ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CS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ไปคู่กับ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UCS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หากคู่กันยิ่งมากครั้ง โอกาสที่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CS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จะทำให้เกิด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CR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ก็ยิ่งมาก และถ้า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CS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เกิดก่อน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UCS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เป็นเวลาประมาณ .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25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ถึง .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05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วินาที การเกิด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CR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จะรวดเร็วที่สุด แต่ถ้าหากให้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CS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ตามหลัง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UCS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การเรียนรู้เงื่อนไขก็จะไม่เกิดขึ้นเช่นให้ผงเนื้อก่อนแล้วค่อยสั่นกระดิ่ง แม้จะกระทำกันหลาย ๆ ครั้ง เสียงกระดิ่งก็ไม่ทำให้เกิดน้ำลายไหลได้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b/>
          <w:bCs/>
          <w:color w:val="6600CC"/>
          <w:sz w:val="32"/>
          <w:szCs w:val="32"/>
          <w:cs/>
        </w:rPr>
        <w:t>กฎการเรียนรู้</w:t>
      </w:r>
      <w:r w:rsidRPr="00E73C12">
        <w:rPr>
          <w:rFonts w:ascii="TH SarabunPSK" w:eastAsia="Times New Roman" w:hAnsi="TH SarabunPSK" w:cs="TH SarabunPSK"/>
          <w:sz w:val="32"/>
          <w:szCs w:val="32"/>
        </w:rPr>
        <w:t> 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กฎการเรียนรู้จากสิ่งที่เกิดขึ้นในการทดลอง พา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ฟลอฟ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 xml:space="preserve">ได้สรุปเป็นกฎ 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ข้อคือ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  <w:t xml:space="preserve">1.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กฎการลบพฤติกรรม (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Law of Extinction)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มีความว่าความเข้มข้นของการตอบสนองจะลดน้อย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ลงเรื่อย ๆ ถ้าให้ร่างกายได้รับสิ่งเร้าที่วางเงื่อนไขอย่างเดียวหรือความสัมพันธ์ระหว่างสิ่งเร้าที่วางเงื่อนไขกับ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สิ่งเร้าที่ไม่วางเงื่อนไขห่างกันออกไปมากขึ้น การลบพฤติกรรมมิใช่การลืม เป็นเพียงการลดลงเรื่อย ๆ</w:t>
      </w:r>
      <w:r w:rsidRPr="00E73C12">
        <w:rPr>
          <w:rFonts w:ascii="TH SarabunPSK" w:eastAsia="Times New Roman" w:hAnsi="TH SarabunPSK" w:cs="TH SarabunPSK"/>
          <w:sz w:val="32"/>
          <w:szCs w:val="32"/>
        </w:rPr>
        <w:t> 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  <w:t xml:space="preserve">2.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กฎแห่งการคืนกลับ (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Law of Spontaneous recovery)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มีสาระสำคัญคือ การตอบสนองที่เกิด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จากการวางเงื่อนไข (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CR)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ที่ลดลงเพราะได้รับแต่สิ่งเร้าที่วางเงื่อนไข (</w:t>
      </w: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CS)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เพียงอย่างเดียว จะกลับปรากฏ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ขึ้นอีกและเพิ่มมากขึ้น ๆ ถ้าร่างกายมีการเรียนรู้อย่างแท้จริง โดยไม่ต้องมีสิ่งเร้าที่ไม่วางเงื่อนไข (</w:t>
      </w:r>
      <w:r w:rsidRPr="00E73C12">
        <w:rPr>
          <w:rFonts w:ascii="TH SarabunPSK" w:eastAsia="Times New Roman" w:hAnsi="TH SarabunPSK" w:cs="TH SarabunPSK"/>
          <w:sz w:val="32"/>
          <w:szCs w:val="32"/>
        </w:rPr>
        <w:t>UCS) 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มาเข้าช่วย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3.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กฎความคล้ายคลึงกันมีเนื้อความว่า ถ้าร่างกายมีการเรียนรู้โดยแสดงอาการตอบสนอง จากการ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วางเงื่อนไขต่อสิ่งเร้า ที่วางเงื่อนไขหนึ่งแล้ว ถ้ามีสิ่งเร้าอื่นที่มีคุณสมบัติคล้ายคลึงกันกับสิ่งเร้าที่วางเงื่อนไข</w:t>
      </w:r>
      <w:r w:rsidRPr="00E73C12">
        <w:rPr>
          <w:rFonts w:ascii="TH SarabunPSK" w:eastAsia="Times New Roman" w:hAnsi="TH SarabunPSK" w:cs="TH SarabunPSK"/>
          <w:sz w:val="32"/>
          <w:szCs w:val="32"/>
        </w:rPr>
        <w:t> 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เดิม ร่างกายจะตอบสนองเหมือนกับสิ่งเร้าที่วางเงื่อนไขนั้น</w:t>
      </w:r>
      <w:r w:rsidRPr="00E73C12">
        <w:rPr>
          <w:rFonts w:ascii="TH SarabunPSK" w:eastAsia="Times New Roman" w:hAnsi="TH SarabunPSK" w:cs="TH SarabunPSK"/>
          <w:sz w:val="32"/>
          <w:szCs w:val="32"/>
        </w:rPr>
        <w:t> 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  <w:t xml:space="preserve">4.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การจำแนก มีความว่า ถ้าร่างกายมีการเรียนรู้โดยแสดงอาการตอบสนอง จากการวางเงื่อนไข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ต่อสิ่งเร้าที่วางเงื่อนไขเดิม ร่างกายจะตอบสนองแตกต่างไปจากสิ่งเร้าที่วางเงื่อนไขนั้น</w:t>
      </w: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40"/>
          <w:szCs w:val="40"/>
        </w:rPr>
      </w:pPr>
      <w:r w:rsidRPr="00E73C1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ทฤษฏีเกี่ยวกับการสอนของบรู</w:t>
      </w:r>
      <w:proofErr w:type="spellStart"/>
      <w:r w:rsidRPr="00E73C1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เนอร์</w:t>
      </w:r>
      <w:proofErr w:type="spellEnd"/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E73C12">
        <w:rPr>
          <w:rFonts w:ascii="TH SarabunPSK" w:eastAsia="Times New Roman" w:hAnsi="TH SarabunPSK" w:cs="TH SarabunPSK"/>
          <w:b/>
          <w:bCs/>
          <w:sz w:val="32"/>
          <w:szCs w:val="32"/>
        </w:rPr>
        <w:t>( Bruner’s</w:t>
      </w:r>
      <w:proofErr w:type="gramEnd"/>
      <w:r w:rsidRPr="00E73C1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Theory of Instruction)</w:t>
      </w: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sz w:val="32"/>
          <w:szCs w:val="32"/>
        </w:rPr>
        <w:t xml:space="preserve">Jerome S. Bruner </w:t>
      </w:r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เป็นผู้ที่มีความเห็นว่าในการจัดการเรียนการสอนนั้น ครูสามารถช่วยจัดประสบการณ์เพื่อช่วยให้เด็กเกิดความพร้อมได้ โดยไม่ต้องรอให้เด็กพร้อมตามธรรมชาติ ซึ่งเป็นการเสียเวลานั้นหมายความว่าตามความคิดเห็นของบรู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cs/>
        </w:rPr>
        <w:t>แล้ว ความพร้อมเป็นสิ่งกระตุ้นให้เกิดเร็วขึ้นได้</w:t>
      </w: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b/>
          <w:bCs/>
          <w:color w:val="00FF00"/>
          <w:sz w:val="32"/>
          <w:szCs w:val="32"/>
          <w:shd w:val="clear" w:color="auto" w:fill="FFFFFF"/>
        </w:rPr>
        <w:t>1.</w:t>
      </w:r>
      <w:r w:rsidRPr="00E73C12">
        <w:rPr>
          <w:rFonts w:ascii="TH SarabunPSK" w:eastAsia="Times New Roman" w:hAnsi="TH SarabunPSK" w:cs="TH SarabunPSK"/>
          <w:b/>
          <w:bCs/>
          <w:color w:val="00FF00"/>
          <w:sz w:val="32"/>
          <w:szCs w:val="32"/>
          <w:shd w:val="clear" w:color="auto" w:fill="FFFFFF"/>
          <w:cs/>
        </w:rPr>
        <w:t>หลักการสำคัญ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 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บรูเนอร์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ได้เสนอว่าในการจัดการศึกษานั้น ควรที่จะได้คำนึงถึงทฤษฏีพัฒนาการว่าเป็นตัวเชื่อมระหว่าง ทฤษฏีความรู้ และทฤษฏีการสอน (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A theory of development must be link both to a theory of instruction)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ซึ่งหมายความว่า ทฤษฏีพัฒนาการจะเป็นตัวกำหนดเนื้อหา (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knowledge)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และวิธีการสอน (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instruction)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ในการที่จะนำเนื้อหาใดมาสอนเด็กนั้นควรพิจารณาดูว่าในขณะนั้น เด็กมีพัฒนาการอยู่ในระดับใด มีความสามารถเพียงใด เราก็ปรับเนื้อหาให้สอดคล้องกับความสามรถของเด็กที่จะเรียนหรือที่จะรับรู้ ได้ โดยใช้วิธีการให้เหมาะสมกับเด็กในวัยนั้น ดังนั้นเราก็สามรถสอนให้เด็กเกิดความพร้อมได้โดยไม่ต้องรอ ดัง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ที่บ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รู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ได้กล่าวว่า “เราจะสามารถสอนวิชาใดๆก็ได้อย่างมีประสิทธิภาพ โดยใช้วิธีการที่เหมาะสมให้กับเด็กคนใดคนหนึ่งในระดับอายุใดก็ได้...”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any subject can be taught effectively in some intellectually honest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formto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any child at any stage of development (1960)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ซึ่งความพร้อมในที่นี้ของบรู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หมายถึงความสามารถที่เด็กจะเรียนทักษะ อย่างง่ายๆได้ก่อนซึ่งทักษะนี้เป็นพื้นฐานของทักษะที่ยากต่อไป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ซึ่งบ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รู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ได้กล่าวไว้ว่า...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one teaches readiness or provides opportunities for its nurture; one does not simply wait for it. Readiness, in these terms, consists of mastery of those simple skills that permit one to reach higher skills’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บรูเนอร์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มองเห็นว่าในการจัดการศึกษานั้น ควรที่จะทำให้เนื้อหาวิชามีความต่อเนื่องกัน ถ้าเราทราบว่าเนื้อหาวิชาใดเป็นสิ่งจำเป็นที่เด็กจะต้องเรียน หรือจะต้องใช้เมื่อตอนโต ก็ให้รีบนำเนื้อหาวิชานั้นมาสอนให้เด็กตั้งแต่ที่เขายังเล็กๆ โดยที่ปรับเนื้อหาวิชานั้นให้เหมาะกับความสามารถในการคิด หรือการรับรู้ของเด็ก หรือใช้ภาษาที่เด็กจะเข้าใจได้ ดังนั้น เราก็สามารถนำเนื้อหาวิชาใดๆมาสอนกับเด็กในระดับอายุเท่าใดก็ได้ ถ้ารู้จักใช้วิธีการที่เหมาะสม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ซึ่งจากความคิดนี้ได้เสนอว่าในการจัดการเรียนการสอนควรมีลักษณะเป็น “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spiral curriculum”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คือ การจัดเอาวิชาให้มีความสัมพันธ์ต่อเนื่องกันไปเรื่อยๆ และมีความลึกซึ่งซับซ้อนและกว้างขวางออกไปตามประสบการณ์ของผู้เรียน เรื่องเดียวกันอาจเรียนตั้งแต่ชั้นประถมจนถึงมหาวิทยาลัย ไม่ว่าจะเป็นคณิตศาสตร์หรือฟิสิกส์ก็เรียนได้ทั้งสิ้น เช่น เรื่องเกี่ยวกับ “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เซ็ท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” เด็กประถมก็เรียนเกี่ยวกับเรื่องนี้ แต่ในลักษณะที่เป็นรูปธรรม นิสิตในมหาวิทยาลัยก็เรียนเรื่องนี้ แต่ในลักษณะที่เป็นนามธรรมที่ลึกซึ้งเหมาะสมกับระดับของผู้เรียน สำหรับวิชาฟิก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สิกส์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บรูเนอร์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ได้ยกตัวอย่างเกี่ยวกับ “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Snell’s law”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ซึ่งเป็นกฎว่าด้วยเรื่อง “แรงกดของแสง” ซึ่งเขาได้ยกตัวอย่างเกี่ยวกับการถ่ายรูปว่า การทีถ่ายรูปติดนั้นเป็นเพราะแรงกดจากแสง หรือว่าไม่เกี่ยวข้องกับแรงกดจากแสงเลย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บรูเนอร์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กล่าวว่าเรื่องที่ยุ่งยากซับซ้อนอย่างนี้สามารถอธิบายให้เด็กอายุ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7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ขวบ เข้าใจได้ และเขาได้อธิบายเกี่ยวกับเรื่องนี้โดยใช้ลูกบอลสองลูกเพื่อที่จะอธิบายว่า ถ้าวัตถุที่เคลื่อนที่ไปกระทบวัตถุที่นิ่ง มั่นจะผ่านไปด้วยแรงซึ่งเนื่องมาจากอัตราเร็วที่ไปกระทบวัตถุนั้นๆนอกจาก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นั้นบ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รู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กล่าวว่าการที่เขากล้ายืนยันว่าเด็กเล็กๆ ก็สามารถเรียนเกี่ยวกับกฎของ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Snell law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wfhoyho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เพราะเขาเคยพบในวัยเด็ก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preoperation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ซึ่งมีคำถามเกี่ยวกับการสร้าง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lastRenderedPageBreak/>
        <w:t xml:space="preserve">“กังหันรมแสง” เพื่อวัดแรงกดจากแสงว่า กังหันนั้นควรจะเป็น “กังหันร้อน” หรือ “กังหันเย็น” ในเมื่อแสงจากดาวนั้นเย็น (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Hall, 1970)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b/>
          <w:bCs/>
          <w:color w:val="FF00FF"/>
          <w:sz w:val="32"/>
          <w:szCs w:val="32"/>
          <w:shd w:val="clear" w:color="auto" w:fill="FFFFFF"/>
        </w:rPr>
        <w:t>2.</w:t>
      </w:r>
      <w:r w:rsidRPr="00E73C12">
        <w:rPr>
          <w:rFonts w:ascii="TH SarabunPSK" w:eastAsia="Times New Roman" w:hAnsi="TH SarabunPSK" w:cs="TH SarabunPSK"/>
          <w:b/>
          <w:bCs/>
          <w:color w:val="FF00FF"/>
          <w:sz w:val="32"/>
          <w:szCs w:val="32"/>
          <w:shd w:val="clear" w:color="auto" w:fill="FFFFFF"/>
          <w:cs/>
        </w:rPr>
        <w:t>ความคิดของบรู</w:t>
      </w:r>
      <w:proofErr w:type="spellStart"/>
      <w:r w:rsidRPr="00E73C12">
        <w:rPr>
          <w:rFonts w:ascii="TH SarabunPSK" w:eastAsia="Times New Roman" w:hAnsi="TH SarabunPSK" w:cs="TH SarabunPSK"/>
          <w:b/>
          <w:bCs/>
          <w:color w:val="FF00FF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eastAsia="Times New Roman" w:hAnsi="TH SarabunPSK" w:cs="TH SarabunPSK"/>
          <w:b/>
          <w:bCs/>
          <w:color w:val="FF00FF"/>
          <w:sz w:val="32"/>
          <w:szCs w:val="32"/>
          <w:shd w:val="clear" w:color="auto" w:fill="FFFFFF"/>
          <w:cs/>
        </w:rPr>
        <w:t>เกี่ยวกับทฤษฎีพัฒนาการ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   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ทฤษฎีพัฒนาการของบรู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เป็นทฤษฎีที่คู่ขนานกับทฤษฎีพัฒนาการของเปีย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เจท์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โดยที่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บรูเนอร์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ศึกษาค้นคว้าโดยที่ยึดขั้นต่างๆ ของพัฒนาการของเปีย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เจท์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เป็นหลัก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บรูเนอร์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ได้เสนอว่า พัฒนาการทางสติปัญญาของคนประกอบด้วย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3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ลักษณะ คือ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1. Enactive representation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ซึ่งเปรียบได้กับ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sensorimoter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ของเปีย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เจท์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2. Iconic representation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ซึ่งเปรียบได้กับ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concrete operations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ของเปีย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เจท์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3. Symbolic representation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ซึ่งเปรียบได้กับ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formal operations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ของเปีย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เจท์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shd w:val="clear" w:color="auto" w:fill="FFFFFF"/>
        </w:rPr>
        <w:t>3.</w:t>
      </w:r>
      <w:r w:rsidRPr="00E73C12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shd w:val="clear" w:color="auto" w:fill="FFFFFF"/>
          <w:cs/>
        </w:rPr>
        <w:t>ข้อแตกต่างระหว่างทฤษฎีของเปีย</w:t>
      </w:r>
      <w:proofErr w:type="spellStart"/>
      <w:r w:rsidRPr="00E73C12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shd w:val="clear" w:color="auto" w:fill="FFFFFF"/>
          <w:cs/>
        </w:rPr>
        <w:t>เจท์และบ</w:t>
      </w:r>
      <w:proofErr w:type="spellEnd"/>
      <w:r w:rsidRPr="00E73C12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shd w:val="clear" w:color="auto" w:fill="FFFFFF"/>
          <w:cs/>
        </w:rPr>
        <w:t>รู</w:t>
      </w:r>
      <w:proofErr w:type="spellStart"/>
      <w:r w:rsidRPr="00E73C12">
        <w:rPr>
          <w:rFonts w:ascii="TH SarabunPSK" w:eastAsia="Times New Roman" w:hAnsi="TH SarabunPSK" w:cs="TH SarabunPSK"/>
          <w:b/>
          <w:bCs/>
          <w:color w:val="0000FF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   1.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เปีย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เจท์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มองเห็นว่าพัฒนาการทางสมองของเด็กมีขั้นตอนซึ่งขึ้นอยู่กับอายุ กำหนดลงไปเลยว่าเด็กในวัยใดจะมีพัฒนาการทางสมองในเรื่องใด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บรูเนอร์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มิได้คำนึงถึงอายุ เห็นว่ากิจกรรมต่างๆที่เด็กทำอันสืบเนื่องมาจากพัฒนาการทางสมองที่เกิดใน ช่วงแรกของชีวิต คนก็ยังนำไปใช้ในการแก้ปัญหาในช่วงหลังๆ ของชีวิตอีกเช่นกัน มิได้แบ่งเป็นช่วงๆ ดังเช่นของเปีย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เจท์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   2.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เปีย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เจท์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คำนึงถึงพัฒนาการทางสมองในแง่ของความสามารถในการกระทำสิ่งต่างๆ ในแต่ละวัย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แต่บ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รู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คำนึงถึงในแง่ของกระบวนการ (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process)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ที่ต่อเนื่องไปตลอดชีวิต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3.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บรูเนอร์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เน้นความสำคัญของสิ่งแวดล้อม ว่าสิ่งแวดล้อมบางอย่างจะทำให้พัฒนาการทางสมองช้าลงหรือหยุดชะงักลง และสิ่งแวดล้อมบางอย่างจะช่วยให้พัฒนาการทางสมองเป็นไปอย่างรวดเร็ว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b/>
          <w:bCs/>
          <w:color w:val="FFA500"/>
          <w:sz w:val="32"/>
          <w:szCs w:val="32"/>
          <w:shd w:val="clear" w:color="auto" w:fill="FFFFFF"/>
        </w:rPr>
        <w:t>4.</w:t>
      </w:r>
      <w:r w:rsidRPr="00E73C12">
        <w:rPr>
          <w:rFonts w:ascii="TH SarabunPSK" w:eastAsia="Times New Roman" w:hAnsi="TH SarabunPSK" w:cs="TH SarabunPSK"/>
          <w:b/>
          <w:bCs/>
          <w:color w:val="FFA500"/>
          <w:sz w:val="32"/>
          <w:szCs w:val="32"/>
          <w:shd w:val="clear" w:color="auto" w:fill="FFFFFF"/>
          <w:cs/>
        </w:rPr>
        <w:t>พัฒนาการทางสมองของบรู</w:t>
      </w:r>
      <w:proofErr w:type="spellStart"/>
      <w:r w:rsidRPr="00E73C12">
        <w:rPr>
          <w:rFonts w:ascii="TH SarabunPSK" w:eastAsia="Times New Roman" w:hAnsi="TH SarabunPSK" w:cs="TH SarabunPSK"/>
          <w:b/>
          <w:bCs/>
          <w:color w:val="FFA500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 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เน้นที่การถ่ายทอดประสบการณ์ด้วยลักษณะต่างๆดังนี้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   1.Enactive representation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ตั้งแต่แรกเกิดจนอายุประมาณ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2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ขวบ เป็นช่วงที่เด็กแสดงให้เห็นถึงความมีสติปัญญาด้วยการกระทำ และการกระทำด้วยวิธีนี้ยังดำเนินต่อไปเรื่อยๆ เป็นลักษณะของการถ่ายทอดประสบการณ์ด้วยการกระทำซึ่งดำเนินต่อไปตลอดชีวิต มิ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ได้อ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ยุดอยู่เพียงในช่วงอายุใดอายุหนึ่ง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บรูเนอร์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อธิบายในแง่ที่ว่า เด็กใช้การกระทำแทนสิ่งต่างๆเพื่อแสดง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ห้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เห็นถึงความรู้ความเข้าใจ เขาได้ยกตัวอย่างจากการศึกษาของเปีย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เจท์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ในกรณีที่เด็กเล็กๆนอนอยู่ในเปลและเขย่ากระดิ่งเล่น ขณะที่เขย่าบังเอิญทำกระดิ่งตกข้างเปล เด็กจะหยุดนิดหนึ่งแล้วยกมือขึ้นดู เด็กทำท่าประหลาดใจและเขย่ามือเล่นต่อไป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จากการศึกษา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นี้บ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รู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ให้ข้อแนะว่า การที่เด็กเขย่ามือต่อไปโดยที่ไม่มีกระดิ่งนั้น เพราะเด็กคิดว่ามือนั้นคือกระดิ่ง และเมื่อเขย่ามือก็จะได้ยินเสียงเหมือนเขย่ากระดิ่ง นั้นคือเด็กถ่ายทอดสิ่งของ (กระดิ่ง) หรือประสบการณ์ ด้วยการกระทำ ตามความหมายของบรู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เกี่ยวกับเรื่อง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นี้บ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รู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ได้ให้ความเห็นว่า ในชีวิตประจำวันของเรานั้นบางครั้งจะพบว่าคนโต ยังใช้วิธีการแก้ปัญหาด้วยการกระทำซึ่งให้ผลดีกว่าการอธิบายด้วยคำพุด เช่น การสอนคนให้ขี่จักรยาน หรือเล่นเทนนิส หรือการกระทำอื่นๆอีกหลายอย่าง เราจะพบว่าวิธีที่ดีที่สุดคือ แสดงให้ดูเป็นตัวอย่างซึ่งจะได้ผลดีกว่าการอธิบายเพราะเราจะพบว่าเป็นการยาก เหลือเกินที่จะอธิบายให้ฟังเป็นขั้นตอนและบางครั้งก็ไม่สามารถหาคำพูดมา อธิบายได้ เพื่อให้คนมองเห็นภาพแต่ถ้าเรากระทำให้ดู (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acting)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โดยมิต้องใช้คำพูดอธิบาย ผู้เรียนจะเข้าใจทันที ดังนั้น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บรูเนอร์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จึงมิได้แบ่งพัฒนาการทางความรู้ความเข้าใจให้หยุดอยู่เพียงในระยะ แรกของชีวิตเท่านั้น เพาระถือว่าเป็นกระบวนการต่อเนื่อง คนจะนำมาใช้ในช่วงใดของชีวิตก็ได้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lastRenderedPageBreak/>
        <w:t>    2. Iconic representation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พัฒนาการทางความคิดในขั้นนี้อยู่ที่การมองเห็นและการใช้ประสาทสัมผัสต่างๆ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จากตัวอย่างของเปีย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เจท์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ดังกล่าวแล้ว เมื่อเด็กอายุมากขึ้นประมาณ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2-3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เดือน ทำของเล่นตกข้างเปลเด็กจะมองหาของเล่นนั้น ถ้าผู้ใหญ่แกล้งหยิบเอาไป เด็กจะหงุดหงิดหรือร้องไห้เมื่อมองไม่เห็นของ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บรูเนอร์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ตีความว่า การที่เด็กมองหาของเล่นและร้องไห้ หรือแสดงอาการหงุดหงิดเมื่อไม่พบของ แสดงให้เห็นว่าในวัยนี้เด็กมีภาพแทนในใจ (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iconic representation)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ซึ่งต่างจากวัย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enactive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เด็กคิดว่าการสั่นมือกับการสั่นกระดิ่งเป็นของสิ่งเดียวกัน เมื่อกระดิ่งตกหายไป ก็ไม่สนใจ แต่ยังคงสั่นมือต่อไป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การที่เด็กสามารถถ่ายทอดประสบการณ์หรือเหตุการณ์ต่างๆด้วยการมีภาพแทนในใจ แสดงให้เห็นถึงพัฒนาการทางความรู้ความเข้าใจซึ่งจะเพิ่มขึ้นตามอายุ เด็กโตจะยิ่งสามารถสร้างภาพในใจได้มากขึ้น เช่น การทดลองของบรู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(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1964)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กับเด็กวัย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5-7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ขวบโดยให้จัดเรียงลำดับแก้วซึ่งมีขนาดต่างๆกัน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9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ใบ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การทดลอง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ครั้งแรกบรู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ให้เด็กดูภาพการจัดแก้ว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9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ใบ ต่อจากนั้นหยิบแก้วออกทีละแถว และให้เด็กจัดเองให้เหมือนเดิมจากนั้นหยิบแก้วทั้ง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9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ใบออกจากตะแกรงและให้เด็กจัดให้เหมือนเดิมปรากฏว่า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เด้ก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5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ขวบ และ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7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ขวบ สามารถทำได้ ความแตกต่างระหว่างเดก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2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วัยนี้คือ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เมื่อบรูเรนอร์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ให้เรียงสลับ โดยให้เริ่มจากใบใหญ่ให้อยู่ทางซ้ายมือ ปรากฏว่าเด็กวัย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5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ขวบเริ่มต้นได้อย่างถูกต้อง แต่แล้วก็งง ในที่สุดจัดออกมาเหมือนแบบที่ให้ดูตั้งแต่แรก ส่วนเด็กวัย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7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ขวบนั้นสามารถเรียงสลับได้อย่างถูกต้อง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บรูเนอร์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จึงสรุปว่า การเกิดภาพในใจซึ่งแสดงให้เห็นถึงความรู้ความเข้าใจนั้นจะเพิ่มขึ้นตามอายุ ทั้งนี้เพราะเด็กรู้จักที่จะถ่ายทอดประสบการณ์ออกมาเป็นสัญลักษณ์ (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symbolic)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3. Symbolic representation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หมายถึง การถ่ายทอดประสบการณ์หรือเหตุการณ์ต่างๆโดยการใช้สัญลักษณ์หรือภาษา ซึ่งภาษาเป็นสิ่งที่แสดงให้เห็นถึงความคิด ขั้นนี้เป็นขั้น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ที่บ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รู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ถือว่าเป็นขั้นสูงสุดของพัฒนาการทางความรู้ความ เข้าใจ เด็กสามารถคิดหาเหตุผล และในที่ สุดจะเข้าใจสิ่งที่เป็นนามธรรมได้ และสามารถแก้ปัญหาได้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บรูเนอร์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มีความเห็นว่าความรู้ความเข้าใจภาษามีพัฒนาการขึ้นมาพร้อมๆกัน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สรุป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บรูเนอร์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มีความเห็นว่า คนทุกคนจะมีพัฒนาการทางความรู้ความเข้าใจ โดยผ่านกระบวนการที่เรียกว่า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acting, imaging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และ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Symbolizimg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เป็นกระบวนการที่ต่อเนื่องไปตลอดชีวิต มิใช่ว่าเกิดขึ้นเพียงช่วงใดช่วงหนึ่งในระยะแรกๆของชีวิตเท่านั้น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 xml:space="preserve">5. </w:t>
      </w:r>
      <w:r w:rsidRPr="00E73C12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ความคิดเห็นของบรู</w:t>
      </w:r>
      <w:proofErr w:type="spellStart"/>
      <w:r w:rsidRPr="00E73C12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ที่มีผลต่อการศึกษา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 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ความคิดของบรู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มีอิทธิพลต่อการจัดการศึกษาเช่นเดียวกับเปีย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เจท์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   1.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ทำให้ตระหนักถึงการจัดวัสดุอุปกรณ์ที่เหมาะสมในการสอนให้กับเด็กเล็กๆ โดยเฉพาะวัสดุอุปกรณ์ประเภทกระตุ้นการกระทำ (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enactive )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และประเภทที่รับรู้ง่ายเพื่อช่วยสร้างภาพในใจ (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image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หรือ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iconic )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   2.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เน้นความสำคัญของผู้เรียน ว่าจะต้องเป็นผู้ที่มีบทบาท ได้คิดค้นกระทำสิ่งต่างๆด้วยตนเอง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 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( active )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ดังนั้น จึงมีการส่งเสริมให้มีการเรียนแบบ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discovery learning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   3.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ทำให้เข้าใจความคิดของเด็ก ( แม้จะไม่ละเอียดถี่ถ้วนเท่าเปีย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เจท์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)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   4.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บรูเนอร์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เป็นผู้ที่สนใจเกี่ยวกับการจัดการเรียนการสอน เพื่อจะพัฒนาสติปัญญาของเด็กมากว่าเปีย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เจท์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เป็นผู้ที่เห็นว่า เราจะสามารถจัดการสอนเนื้อหาวิชาใดๆให้เด็กในช่วงใดของชีวิตได้ถ้ารู้จัก เลือกวิธีการที่เหมาะสม จากความเชื่อเช่นนี้ ทำให้เขาพยายามที่จะแสดงให้เห็นว่าเด็กเล็กๆ สามารถเรียนเนื้อหาวิชาต่างๆ โดยการมีประสบการณ์กับการสอนชนิด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nonverbal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โดยไม่ต้องใช้คำพูดอธิบาย ดังนั้น จึงได้สร้างชุดการเรียนชนิดที่เรียกว่า “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nonverbal instruction packages “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ขึ้นสอน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concept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ต่างๆให้กับเด็กเล็กๆ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   5.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บรูเนอร์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มีความเห็นว่าในการจัดการเรียนการสอนนั้น จะต้องคำนึงถึงทฤษฏีความรู้ความเข้าใจ และทฤษฏีการ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lastRenderedPageBreak/>
        <w:t xml:space="preserve">สอน เขาได้เน้น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interaction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ระหว่างผู้สอนและผู้เรียนโดยเน้นให้เห็นว่าพัฒนาการทางความรู้ความเข้าใจของ นักเรียนจะเป็นไปได้ด้วยดีเพียงใดนั้นขึ้นอยู่กับการจัดสิ่งแวดล้อมของครู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6.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ขณะนี้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บรูเนอร์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กำลังศึกษาวิจัยกับเด็กเล็กเกี่ยวกับเรื่องธรรมชาติของทักษะที่ง่าย ที่สุดซึ่งจะเป็นพื้นฐานสำหรับการเรียนรู้ในขั้นต่อไป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</w:p>
    <w:p w:rsidR="00FE39F2" w:rsidRPr="00E73C12" w:rsidRDefault="00FE39F2" w:rsidP="00E73C12">
      <w:pPr>
        <w:pStyle w:val="a4"/>
        <w:rPr>
          <w:rFonts w:ascii="TH SarabunPSK" w:eastAsia="Times New Roman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b/>
          <w:bCs/>
          <w:sz w:val="32"/>
          <w:szCs w:val="32"/>
        </w:rPr>
        <w:t>6.</w:t>
      </w:r>
      <w:r w:rsidRPr="00E73C1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หลักการสอน</w:t>
      </w: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 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บรูเนอร์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 (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1966 )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กล่าวว่า ทฤษฏีการสอนใดๆ ก็ตามควรประกอบด้วยคุณลักษณะ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4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ประการ ซึ่งข้อเสนอแนะของเขามีคุณค่าอย่างใหญ่หลวงต่อการวางแผนการสอนในปัจจุบัน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   1.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ทฤษฏีการสอนควรจะบอกให้ทราบว่าเด็กวัยก่อนเรียนควรจะมีประสบการณ์อะไรที่จะ เป็นพื้นฐานสำหรับการเรียนในโรงเรียนต่อไปเพื่อครูจะได้นำประสบการณ์นั้นมา ใช้ในการสอน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   2.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ทฤษฏีการสอนควรบอกให้ทราบว่า จะจัดโครงการของความรู้อย่างไรที่จะทำให้เด็กเข้าใจโดยง่าย ซึ่งในการจัดนั้นจะต้องคำนึงถึงลักษณะทั้ง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3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ของการแก้ปัญหาของเด็กด้วย คือ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1)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การใช้การกระทำ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2)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การสร้างภาพในใจ และ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3)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การใช้สัญลักษณ์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   3.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ทฤษฏีการสอนควรจะบอกถึงลำดับขั้นของการเสนอเนื้อหาและใช้วัสดุอุปกรณ์ ซึ่งต้องคำนึงถึงลักษณะทั้ง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3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ของการแก้ปัญหาของเด็กดังกล่าวด้วย 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ซึ่งบ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รู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ได้เสริมว่าไม่มีลำดับขั้นใดจะมีประสิทธิภาพสำหรับเด็กทุกคน ครูจะต้องคำนึงถึงทั้งลักษณะของวัสดุอุปกรณ์นั้นๆ และความแตกต่างระหว่างบุคคล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   4. </w:t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ทฤษฏีการสอนควรจะบอกว่าจะใช้การให้รางวัลและการลงโทษอย่างไรและเมื่อไร ซึ่งถือว่าเป็นจุดสำคัญ</w:t>
      </w:r>
      <w:r w:rsidRPr="00E73C12">
        <w:rPr>
          <w:rFonts w:ascii="TH SarabunPSK" w:eastAsia="Times New Roman" w:hAnsi="TH SarabunPSK" w:cs="TH SarabunPSK"/>
          <w:sz w:val="32"/>
          <w:szCs w:val="32"/>
        </w:rPr>
        <w:br/>
      </w:r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ท้ายสุด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ที่บ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รู</w:t>
      </w:r>
      <w:proofErr w:type="spellStart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เนอร์</w:t>
      </w:r>
      <w:proofErr w:type="spellEnd"/>
      <w:r w:rsidRPr="00E73C12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ได้สรุปให้เห็นว่า พัฒนาการทางสติปัญญานั้นขึ้นอยู่กับสัมพันธภาพระหว่างเนื้อหาสาระ ครูและผู้เรียน มิใช่เป็นเพียงการให้ผู้เรียนจำเนื้อหาสาระได้เท่านั้น แต่ครูจะต้องช่วยจัดกิจกรรมให้ผู้เรียนได้รับเนื้อหาสาระซึ่งทำให้พัฒนาความ รู้ใหม่</w:t>
      </w: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/>
          <w:sz w:val="32"/>
          <w:szCs w:val="32"/>
        </w:rPr>
      </w:pPr>
    </w:p>
    <w:p w:rsidR="00FE39F2" w:rsidRPr="00E73C12" w:rsidRDefault="00FE39F2" w:rsidP="00E73C12">
      <w:pPr>
        <w:pStyle w:val="a4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FE39F2" w:rsidRPr="00E73C12" w:rsidSect="00E73C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C1"/>
    <w:rsid w:val="000A04F7"/>
    <w:rsid w:val="003C2DC1"/>
    <w:rsid w:val="00D04398"/>
    <w:rsid w:val="00E73C12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34D27-83D2-4E7A-8575-6D52F977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9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3C2DC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3C2DC1"/>
  </w:style>
  <w:style w:type="character" w:customStyle="1" w:styleId="ff2">
    <w:name w:val="ff2"/>
    <w:basedOn w:val="a0"/>
    <w:rsid w:val="003C2DC1"/>
  </w:style>
  <w:style w:type="character" w:customStyle="1" w:styleId="30">
    <w:name w:val="หัวเรื่อง 3 อักขระ"/>
    <w:basedOn w:val="a0"/>
    <w:link w:val="3"/>
    <w:uiPriority w:val="9"/>
    <w:rsid w:val="003C2DC1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C2DC1"/>
  </w:style>
  <w:style w:type="paragraph" w:styleId="a4">
    <w:name w:val="No Spacing"/>
    <w:uiPriority w:val="1"/>
    <w:qFormat/>
    <w:rsid w:val="003C2DC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A04F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FE39F2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E39F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5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4583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6520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3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1139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49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1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2810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3943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8920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30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4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98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82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48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599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2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921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11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11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85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30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34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98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80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10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7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07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721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060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54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615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90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2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93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88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1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6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90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13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0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05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7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7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46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4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34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0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8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8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2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61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3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41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41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88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20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48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75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6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0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7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1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4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5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1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7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3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9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9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6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7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3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0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6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48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2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65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08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08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1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88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44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387">
          <w:marLeft w:val="70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45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7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64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8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7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3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7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6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76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07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28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71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700">
          <w:marLeft w:val="70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4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61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19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31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055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8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7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96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68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9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73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19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64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2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4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9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6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9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9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70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8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71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59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9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53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6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7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33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26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24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5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8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26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41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6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2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9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0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0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22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4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6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8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1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7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2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6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7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4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8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5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7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37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8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4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4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8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8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2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1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8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4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0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2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7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4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7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4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8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1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0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3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1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10073</Words>
  <Characters>57422</Characters>
  <Application>Microsoft Office Word</Application>
  <DocSecurity>0</DocSecurity>
  <Lines>478</Lines>
  <Paragraphs>134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2017-02-19T01:57:00Z</dcterms:created>
  <dcterms:modified xsi:type="dcterms:W3CDTF">2017-02-19T02:38:00Z</dcterms:modified>
</cp:coreProperties>
</file>